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8B4174">
        <w:rPr>
          <w:rFonts w:ascii="Arial" w:eastAsia="Times New Roman" w:hAnsi="Arial" w:cs="Arial"/>
          <w:b/>
          <w:sz w:val="32"/>
          <w:szCs w:val="32"/>
        </w:rPr>
        <w:t>1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8B4174">
        <w:rPr>
          <w:rFonts w:ascii="Arial" w:eastAsia="Times New Roman" w:hAnsi="Arial" w:cs="Arial"/>
          <w:b/>
          <w:sz w:val="32"/>
          <w:szCs w:val="32"/>
        </w:rPr>
        <w:t>4</w:t>
      </w:r>
    </w:p>
    <w:p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8B4174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</w:t>
            </w:r>
            <w:r w:rsidR="005E7B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2.2024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854A04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B2B36" w:rsidRDefault="00AD31F1" w:rsidP="00235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235A8E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235A8E">
              <w:rPr>
                <w:rFonts w:ascii="Arial" w:eastAsia="Times New Roman" w:hAnsi="Arial" w:cs="Arial"/>
                <w:sz w:val="20"/>
                <w:szCs w:val="20"/>
              </w:rPr>
              <w:t>czerová,</w:t>
            </w:r>
            <w:r w:rsidR="00E137BC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Andrea </w:t>
            </w:r>
            <w:r w:rsidR="00465333" w:rsidRPr="00235A8E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>ieche</w:t>
            </w:r>
            <w:r w:rsidR="00465333" w:rsidRPr="00235A8E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>ová,</w:t>
            </w:r>
            <w:r w:rsidR="00235A8E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B2B36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Květa Mencnerová, </w:t>
            </w:r>
            <w:r w:rsidR="00AB2B36" w:rsidRPr="00235A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Renáta Buryová</w:t>
            </w:r>
            <w:r w:rsidR="008B4174" w:rsidRPr="00235A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 Jarmila Szurmanová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1446DF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Jana Valouchová, 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Wieslawa Fukalová, p. Roman Horn, p. Martin Bojko, </w:t>
            </w:r>
            <w:r w:rsidR="00920C48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1446DF" w:rsidRPr="00235A8E">
              <w:rPr>
                <w:rFonts w:ascii="Arial" w:eastAsia="Times New Roman" w:hAnsi="Arial" w:cs="Arial"/>
                <w:sz w:val="20"/>
                <w:szCs w:val="20"/>
              </w:rPr>
              <w:t>Michaela K</w:t>
            </w:r>
            <w:r w:rsidR="00235A8E" w:rsidRPr="00235A8E">
              <w:rPr>
                <w:rFonts w:ascii="Arial" w:eastAsia="Times New Roman" w:hAnsi="Arial" w:cs="Arial"/>
                <w:sz w:val="20"/>
                <w:szCs w:val="20"/>
              </w:rPr>
              <w:t>ö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rmendy, p. Nikol Žůrková, p. Jana Ondrušková, p. Eva Molinová, p. Irena Koplová, p. </w:t>
            </w:r>
            <w:r w:rsidR="00920C48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Zuzana 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Vilčková, p. </w:t>
            </w:r>
            <w:r w:rsidR="00920C48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Pavlína 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>Němeč</w:t>
            </w:r>
            <w:r w:rsidR="00920C48" w:rsidRPr="00235A8E">
              <w:rPr>
                <w:rFonts w:ascii="Arial" w:eastAsia="Times New Roman" w:hAnsi="Arial" w:cs="Arial"/>
                <w:sz w:val="20"/>
                <w:szCs w:val="20"/>
              </w:rPr>
              <w:t>ková,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p. Hana Beneszová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AB2B36" w:rsidRDefault="00235A8E" w:rsidP="008B41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9B7783">
              <w:rPr>
                <w:rFonts w:ascii="Arial" w:eastAsia="Times New Roman" w:hAnsi="Arial" w:cs="Arial"/>
                <w:sz w:val="20"/>
                <w:szCs w:val="20"/>
              </w:rPr>
              <w:t xml:space="preserve">Monika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Kempná, p. </w:t>
            </w:r>
            <w:r w:rsidR="007C0D63">
              <w:rPr>
                <w:rFonts w:ascii="Arial" w:eastAsia="Times New Roman" w:hAnsi="Arial" w:cs="Arial"/>
                <w:sz w:val="20"/>
                <w:szCs w:val="20"/>
              </w:rPr>
              <w:t xml:space="preserve">Milana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Bakšová, p. David Starzycný, p. Stanislav Koudelka</w:t>
            </w:r>
          </w:p>
        </w:tc>
      </w:tr>
      <w:tr w:rsidR="008E5811" w:rsidRPr="007E3D4E" w:rsidTr="00AD31F1">
        <w:tc>
          <w:tcPr>
            <w:tcW w:w="1526" w:type="dxa"/>
            <w:shd w:val="clear" w:color="auto" w:fill="auto"/>
            <w:vAlign w:val="center"/>
          </w:tcPr>
          <w:p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E5811" w:rsidRPr="00AB2B36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56CC" w:rsidRPr="007E3D4E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B2B36" w:rsidRDefault="004247C6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920C48" w:rsidP="00AB2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p. Jarmila Szurmanová</w:t>
            </w:r>
          </w:p>
        </w:tc>
      </w:tr>
    </w:tbl>
    <w:p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B16E7" w:rsidRDefault="004B16E7" w:rsidP="00592453">
      <w:pPr>
        <w:spacing w:after="12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:rsidR="00592453" w:rsidRPr="00592453" w:rsidRDefault="008B4174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Zahájení (kontrola a revize složení PS, kontaktů, zda je PS usnášení schopná)</w:t>
      </w:r>
    </w:p>
    <w:p w:rsidR="00592453" w:rsidRPr="00592453" w:rsidRDefault="001446DF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Schválení </w:t>
      </w:r>
      <w:r w:rsidR="007C0D63">
        <w:rPr>
          <w:rFonts w:ascii="Arial" w:hAnsi="Arial" w:cs="Arial"/>
          <w:b/>
          <w:sz w:val="20"/>
          <w:szCs w:val="20"/>
        </w:rPr>
        <w:t xml:space="preserve">nového </w:t>
      </w:r>
      <w:r>
        <w:rPr>
          <w:rFonts w:ascii="Arial" w:hAnsi="Arial" w:cs="Arial"/>
          <w:b/>
          <w:sz w:val="20"/>
          <w:szCs w:val="20"/>
        </w:rPr>
        <w:t>člena PS</w:t>
      </w:r>
      <w:r w:rsidR="00A776ED">
        <w:rPr>
          <w:rFonts w:ascii="Arial" w:hAnsi="Arial" w:cs="Arial"/>
          <w:b/>
          <w:sz w:val="20"/>
          <w:szCs w:val="20"/>
        </w:rPr>
        <w:t>, Mgr. David Starzyczný, výkonný ředitel Spolku Portavita</w:t>
      </w:r>
    </w:p>
    <w:p w:rsidR="00592453" w:rsidRDefault="008B4174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 k dotacím pro sociální oblast na rok 2024</w:t>
      </w:r>
    </w:p>
    <w:p w:rsidR="008B4174" w:rsidRPr="008B4174" w:rsidRDefault="008B4174" w:rsidP="008B4174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Priority a opatření KP – nastavení karet k průběžnému plnění aktivit v rámci priorit a opatření</w:t>
      </w:r>
    </w:p>
    <w:p w:rsidR="00592453" w:rsidRPr="00592453" w:rsidRDefault="00592453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2453">
        <w:rPr>
          <w:rFonts w:ascii="Arial" w:hAnsi="Arial" w:cs="Arial"/>
          <w:b/>
          <w:sz w:val="20"/>
          <w:szCs w:val="20"/>
        </w:rPr>
        <w:t>Předání obecných informací zadavatele, poskytovatelů o změnách v jednotlivých službách</w:t>
      </w:r>
    </w:p>
    <w:p w:rsidR="00202B18" w:rsidRPr="00592453" w:rsidRDefault="009B7783" w:rsidP="0059245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Závěr</w:t>
      </w:r>
    </w:p>
    <w:p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B7783" w:rsidRPr="007414D4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>1) Zahájení</w:t>
      </w:r>
    </w:p>
    <w:p w:rsidR="009B7783" w:rsidRPr="008626C6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705D8A">
        <w:rPr>
          <w:rFonts w:ascii="Arial" w:eastAsia="Times New Roman" w:hAnsi="Arial" w:cs="Arial"/>
          <w:sz w:val="20"/>
          <w:szCs w:val="20"/>
        </w:rPr>
        <w:t>Kuczerová, manažerka pracovní skupiny. Přivítala všechny přítomné</w:t>
      </w:r>
      <w:r>
        <w:rPr>
          <w:rFonts w:ascii="Arial" w:eastAsia="Times New Roman" w:hAnsi="Arial" w:cs="Arial"/>
          <w:sz w:val="20"/>
          <w:szCs w:val="20"/>
        </w:rPr>
        <w:t xml:space="preserve"> členy PS,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členy.</w:t>
      </w:r>
      <w:r w:rsidR="00DC13F6">
        <w:rPr>
          <w:rFonts w:ascii="Arial" w:eastAsia="Times New Roman" w:hAnsi="Arial" w:cs="Arial"/>
          <w:sz w:val="20"/>
          <w:szCs w:val="20"/>
        </w:rPr>
        <w:t xml:space="preserve"> Sdělila, že do jde ke změně zástupce za terénní program KONTAKT Karviná, p. Vít Goryl již nebude na PS docházet, zatím ho nahradí p. Kuczerová. 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  <w:r w:rsidR="00DC13F6">
        <w:rPr>
          <w:rFonts w:ascii="Arial" w:eastAsia="Times New Roman" w:hAnsi="Arial" w:cs="Arial"/>
          <w:sz w:val="20"/>
          <w:szCs w:val="20"/>
        </w:rPr>
        <w:t xml:space="preserve">Jiné změny v kontaktech </w:t>
      </w:r>
      <w:r>
        <w:rPr>
          <w:rFonts w:ascii="Arial" w:eastAsia="Times New Roman" w:hAnsi="Arial" w:cs="Arial"/>
          <w:sz w:val="20"/>
          <w:szCs w:val="20"/>
        </w:rPr>
        <w:t>nebyl</w:t>
      </w:r>
      <w:r w:rsidR="00DC13F6">
        <w:rPr>
          <w:rFonts w:ascii="Arial" w:eastAsia="Times New Roman" w:hAnsi="Arial" w:cs="Arial"/>
          <w:sz w:val="20"/>
          <w:szCs w:val="20"/>
        </w:rPr>
        <w:t>y oznámeny</w:t>
      </w:r>
      <w:r>
        <w:rPr>
          <w:rFonts w:ascii="Arial" w:eastAsia="Times New Roman" w:hAnsi="Arial" w:cs="Arial"/>
          <w:sz w:val="20"/>
          <w:szCs w:val="20"/>
        </w:rPr>
        <w:t xml:space="preserve">. PS </w:t>
      </w:r>
      <w:r w:rsidR="00A776ED">
        <w:rPr>
          <w:rFonts w:ascii="Arial" w:eastAsia="Times New Roman" w:hAnsi="Arial" w:cs="Arial"/>
          <w:sz w:val="20"/>
          <w:szCs w:val="20"/>
        </w:rPr>
        <w:t>je</w:t>
      </w:r>
      <w:r>
        <w:rPr>
          <w:rFonts w:ascii="Arial" w:eastAsia="Times New Roman" w:hAnsi="Arial" w:cs="Arial"/>
          <w:sz w:val="20"/>
          <w:szCs w:val="20"/>
        </w:rPr>
        <w:t xml:space="preserve"> usnášeníschopná.</w:t>
      </w:r>
      <w:r w:rsidR="00A776E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446DF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="009B7783">
        <w:rPr>
          <w:rFonts w:ascii="Arial" w:eastAsia="Times New Roman" w:hAnsi="Arial" w:cs="Arial"/>
          <w:b/>
          <w:sz w:val="20"/>
          <w:szCs w:val="20"/>
          <w:u w:val="single"/>
        </w:rPr>
        <w:t>)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Schválení člena PS</w:t>
      </w:r>
    </w:p>
    <w:p w:rsidR="007F78AC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Mgr. Starzyczný David, výkonný ředitel Spolku Portavita</w:t>
      </w:r>
      <w:r w:rsidR="005E7BE9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se omluvil </w:t>
      </w:r>
      <w:r w:rsidR="009B7783">
        <w:rPr>
          <w:rFonts w:ascii="Arial" w:eastAsia="Times New Roman" w:hAnsi="Arial" w:cs="Arial"/>
          <w:sz w:val="20"/>
          <w:szCs w:val="20"/>
        </w:rPr>
        <w:t>z</w:t>
      </w:r>
      <w:r w:rsidR="009F587A">
        <w:rPr>
          <w:rFonts w:ascii="Arial" w:eastAsia="Times New Roman" w:hAnsi="Arial" w:cs="Arial"/>
          <w:sz w:val="20"/>
          <w:szCs w:val="20"/>
        </w:rPr>
        <w:t> </w:t>
      </w:r>
      <w:r w:rsidR="009B7783">
        <w:rPr>
          <w:rFonts w:ascii="Arial" w:eastAsia="Times New Roman" w:hAnsi="Arial" w:cs="Arial"/>
          <w:sz w:val="20"/>
          <w:szCs w:val="20"/>
        </w:rPr>
        <w:t>PS</w:t>
      </w:r>
      <w:r w:rsidR="009F587A">
        <w:rPr>
          <w:rFonts w:ascii="Arial" w:eastAsia="Times New Roman" w:hAnsi="Arial" w:cs="Arial"/>
          <w:sz w:val="20"/>
          <w:szCs w:val="20"/>
        </w:rPr>
        <w:t xml:space="preserve"> KP</w:t>
      </w:r>
      <w:r w:rsidR="009B778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pro nemoc</w:t>
      </w:r>
      <w:r w:rsidR="00DC13F6">
        <w:rPr>
          <w:rFonts w:ascii="Arial" w:eastAsia="Times New Roman" w:hAnsi="Arial" w:cs="Arial"/>
          <w:sz w:val="20"/>
          <w:szCs w:val="20"/>
        </w:rPr>
        <w:t xml:space="preserve">, vyslal zástupce, p. </w:t>
      </w:r>
      <w:r w:rsidR="007F78AC">
        <w:rPr>
          <w:rFonts w:ascii="Arial" w:eastAsia="Times New Roman" w:hAnsi="Arial" w:cs="Arial"/>
          <w:sz w:val="20"/>
          <w:szCs w:val="20"/>
        </w:rPr>
        <w:t>Hanu Beneszovou</w:t>
      </w:r>
      <w:r>
        <w:rPr>
          <w:rFonts w:ascii="Arial" w:eastAsia="Times New Roman" w:hAnsi="Arial" w:cs="Arial"/>
          <w:sz w:val="20"/>
          <w:szCs w:val="20"/>
        </w:rPr>
        <w:t xml:space="preserve">.  </w:t>
      </w:r>
      <w:r w:rsidR="007F78AC">
        <w:rPr>
          <w:rFonts w:ascii="Arial" w:eastAsia="Times New Roman" w:hAnsi="Arial" w:cs="Arial"/>
          <w:sz w:val="20"/>
          <w:szCs w:val="20"/>
        </w:rPr>
        <w:t>Bylo projednáno schválení členství Spolku Portavit v této pracovní skupině KP. Provedeno hlasování o členství:</w:t>
      </w:r>
    </w:p>
    <w:p w:rsidR="007F78AC" w:rsidRDefault="007F78A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Pro: 10</w:t>
      </w:r>
    </w:p>
    <w:p w:rsidR="007F78AC" w:rsidRDefault="007F78A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Proti: 0</w:t>
      </w:r>
    </w:p>
    <w:p w:rsidR="007F78AC" w:rsidRDefault="007F78A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Zdržel se: 0</w:t>
      </w:r>
    </w:p>
    <w:p w:rsidR="001446DF" w:rsidRPr="00762565" w:rsidRDefault="007F78A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Spolek Portavita byl zvolen za člena PS SHO, spolek bude na PS zastupovat ředitel, Mgr. David Starzyczny. Pokud se nebude moci PS účastnit, sdělí manažerce, zda a kdo bude vyslán za spolek a zda má právo hlasovat. </w:t>
      </w:r>
    </w:p>
    <w:p w:rsidR="001446DF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B7783" w:rsidRPr="009B7783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3) </w:t>
      </w:r>
      <w:r w:rsidRPr="009B7783">
        <w:rPr>
          <w:rFonts w:ascii="Arial" w:eastAsia="Times New Roman" w:hAnsi="Arial" w:cs="Arial"/>
          <w:b/>
          <w:sz w:val="20"/>
          <w:szCs w:val="20"/>
          <w:u w:val="single"/>
        </w:rPr>
        <w:t>Informace k dotacím pro sociální oblast na rok 2024</w:t>
      </w:r>
    </w:p>
    <w:p w:rsidR="009B7783" w:rsidRPr="009B7783" w:rsidRDefault="005E7BE9" w:rsidP="009B7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odané žádosti o dotace </w:t>
      </w:r>
      <w:r w:rsidR="001F3DD8">
        <w:rPr>
          <w:rFonts w:ascii="Arial" w:eastAsia="Times New Roman" w:hAnsi="Arial" w:cs="Arial"/>
          <w:sz w:val="20"/>
          <w:szCs w:val="20"/>
        </w:rPr>
        <w:t>pro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 rok 2024 by</w:t>
      </w:r>
      <w:r w:rsidR="006923C4">
        <w:rPr>
          <w:rFonts w:ascii="Arial" w:eastAsia="Times New Roman" w:hAnsi="Arial" w:cs="Arial"/>
          <w:sz w:val="20"/>
          <w:szCs w:val="20"/>
        </w:rPr>
        <w:t>ly projednány dne 12.02.2024 v k</w:t>
      </w:r>
      <w:r w:rsidR="009B7783" w:rsidRPr="009B7783">
        <w:rPr>
          <w:rFonts w:ascii="Arial" w:eastAsia="Times New Roman" w:hAnsi="Arial" w:cs="Arial"/>
          <w:sz w:val="20"/>
          <w:szCs w:val="20"/>
        </w:rPr>
        <w:t>omisi sociální</w:t>
      </w:r>
      <w:r w:rsidR="007F78AC">
        <w:rPr>
          <w:rFonts w:ascii="Arial" w:eastAsia="Times New Roman" w:hAnsi="Arial" w:cs="Arial"/>
          <w:sz w:val="20"/>
          <w:szCs w:val="20"/>
        </w:rPr>
        <w:t xml:space="preserve"> a nyní jsou připraveny k projednání orgánech města – 28.2.2024 v </w:t>
      </w:r>
      <w:r w:rsidR="006923C4">
        <w:rPr>
          <w:rFonts w:ascii="Arial" w:eastAsia="Times New Roman" w:hAnsi="Arial" w:cs="Arial"/>
          <w:sz w:val="20"/>
          <w:szCs w:val="20"/>
        </w:rPr>
        <w:t>R</w:t>
      </w:r>
      <w:r w:rsidR="007F78AC">
        <w:rPr>
          <w:rFonts w:ascii="Arial" w:eastAsia="Times New Roman" w:hAnsi="Arial" w:cs="Arial"/>
          <w:sz w:val="20"/>
          <w:szCs w:val="20"/>
        </w:rPr>
        <w:t>M a v březnu v ZM</w:t>
      </w:r>
      <w:r w:rsidR="006923C4">
        <w:rPr>
          <w:rFonts w:ascii="Arial" w:eastAsia="Times New Roman" w:hAnsi="Arial" w:cs="Arial"/>
          <w:sz w:val="20"/>
          <w:szCs w:val="20"/>
        </w:rPr>
        <w:t>. Od 01.01.2024 došlo ke změně z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ákona č. 128/2000 Sb., </w:t>
      </w:r>
      <w:r w:rsidR="006923C4" w:rsidRPr="009B7783">
        <w:rPr>
          <w:rFonts w:ascii="Arial" w:eastAsia="Times New Roman" w:hAnsi="Arial" w:cs="Arial"/>
          <w:sz w:val="20"/>
          <w:szCs w:val="20"/>
        </w:rPr>
        <w:t>o obcích</w:t>
      </w:r>
      <w:r w:rsidR="006923C4">
        <w:rPr>
          <w:rFonts w:ascii="Arial" w:eastAsia="Times New Roman" w:hAnsi="Arial" w:cs="Arial"/>
          <w:sz w:val="20"/>
          <w:szCs w:val="20"/>
        </w:rPr>
        <w:t>,</w:t>
      </w:r>
      <w:r w:rsidR="006923C4" w:rsidRPr="009B7783">
        <w:rPr>
          <w:rFonts w:ascii="Arial" w:eastAsia="Times New Roman" w:hAnsi="Arial" w:cs="Arial"/>
          <w:sz w:val="20"/>
          <w:szCs w:val="20"/>
        </w:rPr>
        <w:t xml:space="preserve"> </w:t>
      </w:r>
      <w:r w:rsidR="006923C4">
        <w:rPr>
          <w:rFonts w:ascii="Arial" w:eastAsia="Times New Roman" w:hAnsi="Arial" w:cs="Arial"/>
          <w:sz w:val="20"/>
          <w:szCs w:val="20"/>
        </w:rPr>
        <w:t>pro schvalovaní dotací do částky</w:t>
      </w:r>
      <w:r w:rsidR="009B7783">
        <w:rPr>
          <w:rFonts w:ascii="Arial" w:eastAsia="Times New Roman" w:hAnsi="Arial" w:cs="Arial"/>
          <w:sz w:val="20"/>
          <w:szCs w:val="20"/>
        </w:rPr>
        <w:t xml:space="preserve"> 250 000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 Kč rozhoduje </w:t>
      </w:r>
      <w:r w:rsidR="006F244C">
        <w:rPr>
          <w:rFonts w:ascii="Arial" w:eastAsia="Times New Roman" w:hAnsi="Arial" w:cs="Arial"/>
          <w:sz w:val="20"/>
          <w:szCs w:val="20"/>
        </w:rPr>
        <w:t xml:space="preserve">pouze </w:t>
      </w:r>
      <w:r w:rsidR="00A776ED">
        <w:rPr>
          <w:rFonts w:ascii="Arial" w:eastAsia="Times New Roman" w:hAnsi="Arial" w:cs="Arial"/>
          <w:sz w:val="20"/>
          <w:szCs w:val="20"/>
        </w:rPr>
        <w:t>r</w:t>
      </w:r>
      <w:r w:rsidR="009B7783" w:rsidRPr="009B7783">
        <w:rPr>
          <w:rFonts w:ascii="Arial" w:eastAsia="Times New Roman" w:hAnsi="Arial" w:cs="Arial"/>
          <w:sz w:val="20"/>
          <w:szCs w:val="20"/>
        </w:rPr>
        <w:t>ada města</w:t>
      </w:r>
      <w:r w:rsidR="001F3DD8">
        <w:rPr>
          <w:rFonts w:ascii="Arial" w:eastAsia="Times New Roman" w:hAnsi="Arial" w:cs="Arial"/>
          <w:sz w:val="20"/>
          <w:szCs w:val="20"/>
        </w:rPr>
        <w:t xml:space="preserve"> (</w:t>
      </w:r>
      <w:r w:rsidR="006F244C">
        <w:rPr>
          <w:rFonts w:ascii="Arial" w:eastAsia="Times New Roman" w:hAnsi="Arial" w:cs="Arial"/>
          <w:sz w:val="20"/>
          <w:szCs w:val="20"/>
        </w:rPr>
        <w:t>kratší lhůty pro výplaty dotací)</w:t>
      </w:r>
      <w:r w:rsidR="009B7783" w:rsidRPr="009B7783">
        <w:rPr>
          <w:rFonts w:ascii="Arial" w:eastAsia="Times New Roman" w:hAnsi="Arial" w:cs="Arial"/>
          <w:sz w:val="20"/>
          <w:szCs w:val="20"/>
        </w:rPr>
        <w:t>, nad</w:t>
      </w:r>
      <w:r w:rsidR="006923C4">
        <w:rPr>
          <w:rFonts w:ascii="Arial" w:eastAsia="Times New Roman" w:hAnsi="Arial" w:cs="Arial"/>
          <w:sz w:val="20"/>
          <w:szCs w:val="20"/>
        </w:rPr>
        <w:t xml:space="preserve"> částku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 250</w:t>
      </w:r>
      <w:r w:rsidR="009B7783">
        <w:rPr>
          <w:rFonts w:ascii="Arial" w:eastAsia="Times New Roman" w:hAnsi="Arial" w:cs="Arial"/>
          <w:sz w:val="20"/>
          <w:szCs w:val="20"/>
        </w:rPr>
        <w:t> 000 Kč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 </w:t>
      </w:r>
      <w:r w:rsidR="001F3DD8">
        <w:rPr>
          <w:rFonts w:ascii="Arial" w:eastAsia="Times New Roman" w:hAnsi="Arial" w:cs="Arial"/>
          <w:sz w:val="20"/>
          <w:szCs w:val="20"/>
        </w:rPr>
        <w:t xml:space="preserve">rozhoduje o dotacích </w:t>
      </w:r>
      <w:r w:rsidR="00A776ED">
        <w:rPr>
          <w:rFonts w:ascii="Arial" w:eastAsia="Times New Roman" w:hAnsi="Arial" w:cs="Arial"/>
          <w:sz w:val="20"/>
          <w:szCs w:val="20"/>
        </w:rPr>
        <w:t>z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astupitelstvo. Dotace pro spolky a svazy </w:t>
      </w:r>
      <w:r w:rsidR="001F3DD8">
        <w:rPr>
          <w:rFonts w:ascii="Arial" w:eastAsia="Times New Roman" w:hAnsi="Arial" w:cs="Arial"/>
          <w:sz w:val="20"/>
          <w:szCs w:val="20"/>
        </w:rPr>
        <w:t>budou projednávány</w:t>
      </w:r>
      <w:r w:rsidR="006F244C">
        <w:rPr>
          <w:rFonts w:ascii="Arial" w:eastAsia="Times New Roman" w:hAnsi="Arial" w:cs="Arial"/>
          <w:sz w:val="20"/>
          <w:szCs w:val="20"/>
        </w:rPr>
        <w:t xml:space="preserve"> na březnové k</w:t>
      </w:r>
      <w:r w:rsidR="009B7783" w:rsidRPr="009B7783">
        <w:rPr>
          <w:rFonts w:ascii="Arial" w:eastAsia="Times New Roman" w:hAnsi="Arial" w:cs="Arial"/>
          <w:sz w:val="20"/>
          <w:szCs w:val="20"/>
        </w:rPr>
        <w:t>omisi sociální</w:t>
      </w:r>
      <w:r w:rsidR="001F3DD8">
        <w:rPr>
          <w:rFonts w:ascii="Arial" w:eastAsia="Times New Roman" w:hAnsi="Arial" w:cs="Arial"/>
          <w:sz w:val="20"/>
          <w:szCs w:val="20"/>
        </w:rPr>
        <w:t xml:space="preserve"> a následně na Radě města Karviné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. </w:t>
      </w:r>
      <w:r w:rsidR="007016CB">
        <w:rPr>
          <w:rFonts w:ascii="Arial" w:eastAsia="Times New Roman" w:hAnsi="Arial" w:cs="Arial"/>
          <w:sz w:val="20"/>
          <w:szCs w:val="20"/>
        </w:rPr>
        <w:t>D</w:t>
      </w:r>
      <w:r w:rsidR="006F244C">
        <w:rPr>
          <w:rFonts w:ascii="Arial" w:eastAsia="Times New Roman" w:hAnsi="Arial" w:cs="Arial"/>
          <w:sz w:val="20"/>
          <w:szCs w:val="20"/>
        </w:rPr>
        <w:t xml:space="preserve">otace za rok 2023 je </w:t>
      </w:r>
      <w:r w:rsidR="007016CB">
        <w:rPr>
          <w:rFonts w:ascii="Arial" w:eastAsia="Times New Roman" w:hAnsi="Arial" w:cs="Arial"/>
          <w:sz w:val="20"/>
          <w:szCs w:val="20"/>
        </w:rPr>
        <w:t>nutné vyúčtovat do</w:t>
      </w:r>
      <w:r w:rsidR="006F244C">
        <w:rPr>
          <w:rFonts w:ascii="Arial" w:eastAsia="Times New Roman" w:hAnsi="Arial" w:cs="Arial"/>
          <w:sz w:val="20"/>
          <w:szCs w:val="20"/>
        </w:rPr>
        <w:t xml:space="preserve"> 0</w:t>
      </w:r>
      <w:r w:rsidR="009B7783" w:rsidRPr="009B7783">
        <w:rPr>
          <w:rFonts w:ascii="Arial" w:eastAsia="Times New Roman" w:hAnsi="Arial" w:cs="Arial"/>
          <w:sz w:val="20"/>
          <w:szCs w:val="20"/>
        </w:rPr>
        <w:t>4.</w:t>
      </w:r>
      <w:r w:rsidR="006F244C">
        <w:rPr>
          <w:rFonts w:ascii="Arial" w:eastAsia="Times New Roman" w:hAnsi="Arial" w:cs="Arial"/>
          <w:sz w:val="20"/>
          <w:szCs w:val="20"/>
        </w:rPr>
        <w:t>0</w:t>
      </w:r>
      <w:r w:rsidR="009B7783" w:rsidRPr="009B7783">
        <w:rPr>
          <w:rFonts w:ascii="Arial" w:eastAsia="Times New Roman" w:hAnsi="Arial" w:cs="Arial"/>
          <w:sz w:val="20"/>
          <w:szCs w:val="20"/>
        </w:rPr>
        <w:t>3.2024</w:t>
      </w:r>
      <w:r w:rsidR="006F244C">
        <w:rPr>
          <w:rFonts w:ascii="Arial" w:eastAsia="Times New Roman" w:hAnsi="Arial" w:cs="Arial"/>
          <w:sz w:val="20"/>
          <w:szCs w:val="20"/>
        </w:rPr>
        <w:t xml:space="preserve">, </w:t>
      </w:r>
      <w:r w:rsidR="007016CB">
        <w:rPr>
          <w:rFonts w:ascii="Arial" w:eastAsia="Times New Roman" w:hAnsi="Arial" w:cs="Arial"/>
          <w:sz w:val="20"/>
          <w:szCs w:val="20"/>
        </w:rPr>
        <w:t xml:space="preserve">vyúčtování </w:t>
      </w:r>
      <w:r w:rsidR="006F244C">
        <w:rPr>
          <w:rFonts w:ascii="Arial" w:eastAsia="Times New Roman" w:hAnsi="Arial" w:cs="Arial"/>
          <w:sz w:val="20"/>
          <w:szCs w:val="20"/>
        </w:rPr>
        <w:t xml:space="preserve">musí být </w:t>
      </w:r>
      <w:r w:rsidR="009B7783" w:rsidRPr="009B7783">
        <w:rPr>
          <w:rFonts w:ascii="Arial" w:eastAsia="Times New Roman" w:hAnsi="Arial" w:cs="Arial"/>
          <w:sz w:val="20"/>
          <w:szCs w:val="20"/>
        </w:rPr>
        <w:t xml:space="preserve">v souladu se </w:t>
      </w:r>
      <w:r w:rsidR="007016CB">
        <w:rPr>
          <w:rFonts w:ascii="Arial" w:eastAsia="Times New Roman" w:hAnsi="Arial" w:cs="Arial"/>
          <w:sz w:val="20"/>
          <w:szCs w:val="20"/>
        </w:rPr>
        <w:t xml:space="preserve">smlouvou a rozpočty, a to dle </w:t>
      </w:r>
      <w:r w:rsidR="009B7783" w:rsidRPr="009B7783">
        <w:rPr>
          <w:rFonts w:ascii="Arial" w:eastAsia="Times New Roman" w:hAnsi="Arial" w:cs="Arial"/>
          <w:sz w:val="20"/>
          <w:szCs w:val="20"/>
        </w:rPr>
        <w:t>Zásada pro poskytování</w:t>
      </w:r>
      <w:r w:rsidR="001F3DD8">
        <w:rPr>
          <w:rFonts w:ascii="Arial" w:eastAsia="Times New Roman" w:hAnsi="Arial" w:cs="Arial"/>
          <w:sz w:val="20"/>
          <w:szCs w:val="20"/>
        </w:rPr>
        <w:t xml:space="preserve"> dotací</w:t>
      </w:r>
      <w:r w:rsidR="006F244C">
        <w:rPr>
          <w:rFonts w:ascii="Arial" w:eastAsia="Times New Roman" w:hAnsi="Arial" w:cs="Arial"/>
          <w:sz w:val="20"/>
          <w:szCs w:val="20"/>
        </w:rPr>
        <w:t xml:space="preserve">. </w:t>
      </w:r>
    </w:p>
    <w:p w:rsidR="009B7783" w:rsidRPr="009B7783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F244C" w:rsidRPr="009B7783" w:rsidRDefault="009B7783" w:rsidP="006F244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B7783">
        <w:rPr>
          <w:rFonts w:ascii="Arial" w:eastAsia="Times New Roman" w:hAnsi="Arial" w:cs="Arial"/>
          <w:b/>
          <w:sz w:val="20"/>
          <w:szCs w:val="20"/>
          <w:u w:val="single"/>
        </w:rPr>
        <w:lastRenderedPageBreak/>
        <w:t>4) Priority a opatření KP – nastavení karet k průběžnému plnění aktivit v rámci priorit a opatření</w:t>
      </w:r>
      <w:r w:rsidR="00272324" w:rsidRPr="00272324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7016CB" w:rsidRPr="007016CB">
        <w:rPr>
          <w:rFonts w:ascii="Arial" w:eastAsia="Times New Roman" w:hAnsi="Arial" w:cs="Arial"/>
          <w:sz w:val="20"/>
          <w:szCs w:val="20"/>
        </w:rPr>
        <w:t>Byl schválen K</w:t>
      </w:r>
      <w:r w:rsidR="00272324" w:rsidRPr="00272324">
        <w:rPr>
          <w:rFonts w:ascii="Arial" w:eastAsia="Times New Roman" w:hAnsi="Arial" w:cs="Arial"/>
          <w:sz w:val="20"/>
          <w:szCs w:val="20"/>
        </w:rPr>
        <w:t>omunitní plán sociálních a n</w:t>
      </w:r>
      <w:r w:rsidR="00272324">
        <w:rPr>
          <w:rFonts w:ascii="Arial" w:eastAsia="Times New Roman" w:hAnsi="Arial" w:cs="Arial"/>
          <w:sz w:val="20"/>
          <w:szCs w:val="20"/>
        </w:rPr>
        <w:t>ávazných služeb na území města K</w:t>
      </w:r>
      <w:r w:rsidR="00272324" w:rsidRPr="00272324">
        <w:rPr>
          <w:rFonts w:ascii="Arial" w:eastAsia="Times New Roman" w:hAnsi="Arial" w:cs="Arial"/>
          <w:sz w:val="20"/>
          <w:szCs w:val="20"/>
        </w:rPr>
        <w:t xml:space="preserve">arviné na období let 2024 </w:t>
      </w:r>
      <w:r w:rsidR="00272324">
        <w:rPr>
          <w:rFonts w:ascii="Arial" w:eastAsia="Times New Roman" w:hAnsi="Arial" w:cs="Arial"/>
          <w:sz w:val="20"/>
          <w:szCs w:val="20"/>
        </w:rPr>
        <w:t>–</w:t>
      </w:r>
      <w:r w:rsidR="00272324" w:rsidRPr="00272324">
        <w:rPr>
          <w:rFonts w:ascii="Arial" w:eastAsia="Times New Roman" w:hAnsi="Arial" w:cs="Arial"/>
          <w:sz w:val="20"/>
          <w:szCs w:val="20"/>
        </w:rPr>
        <w:t xml:space="preserve"> 2027</w:t>
      </w:r>
      <w:r w:rsidR="00272324">
        <w:rPr>
          <w:rFonts w:ascii="Arial" w:eastAsia="Times New Roman" w:hAnsi="Arial" w:cs="Arial"/>
          <w:sz w:val="20"/>
          <w:szCs w:val="20"/>
        </w:rPr>
        <w:t>.</w:t>
      </w:r>
      <w:r w:rsidR="006F244C">
        <w:rPr>
          <w:rFonts w:ascii="Arial" w:eastAsia="Times New Roman" w:hAnsi="Arial" w:cs="Arial"/>
          <w:sz w:val="20"/>
          <w:szCs w:val="20"/>
        </w:rPr>
        <w:t xml:space="preserve"> </w:t>
      </w:r>
      <w:r w:rsidR="007016CB">
        <w:rPr>
          <w:rFonts w:ascii="Arial" w:eastAsia="Times New Roman" w:hAnsi="Arial" w:cs="Arial"/>
          <w:sz w:val="20"/>
          <w:szCs w:val="20"/>
        </w:rPr>
        <w:t xml:space="preserve">U priorit a opatření byli stanoveni realizátoři a aktivity, kterými by se mělo opatření naplňovat. </w:t>
      </w:r>
    </w:p>
    <w:p w:rsidR="00A776ED" w:rsidRDefault="007016CB" w:rsidP="00100C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 průběžné sledování </w:t>
      </w:r>
      <w:r w:rsidR="003735BA">
        <w:rPr>
          <w:rFonts w:ascii="Arial" w:eastAsia="Times New Roman" w:hAnsi="Arial" w:cs="Arial"/>
          <w:sz w:val="20"/>
          <w:szCs w:val="20"/>
        </w:rPr>
        <w:t>naplňování priorit a opatření bylo do</w:t>
      </w:r>
      <w:r>
        <w:rPr>
          <w:rFonts w:ascii="Arial" w:eastAsia="Times New Roman" w:hAnsi="Arial" w:cs="Arial"/>
          <w:sz w:val="20"/>
          <w:szCs w:val="20"/>
        </w:rPr>
        <w:t>hodnu</w:t>
      </w:r>
      <w:r w:rsidR="003735B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o, že </w:t>
      </w:r>
      <w:r w:rsidR="003735BA">
        <w:rPr>
          <w:rFonts w:ascii="Arial" w:eastAsia="Times New Roman" w:hAnsi="Arial" w:cs="Arial"/>
          <w:sz w:val="20"/>
          <w:szCs w:val="20"/>
        </w:rPr>
        <w:t>realizátoři</w:t>
      </w:r>
      <w:r w:rsidR="00272324" w:rsidRPr="00F50E22">
        <w:rPr>
          <w:rFonts w:ascii="Arial" w:eastAsia="Times New Roman" w:hAnsi="Arial" w:cs="Arial"/>
          <w:sz w:val="20"/>
          <w:szCs w:val="20"/>
        </w:rPr>
        <w:t xml:space="preserve"> jednotlivých opatření budou vyplňovat karty</w:t>
      </w:r>
      <w:r w:rsidR="003735BA">
        <w:rPr>
          <w:rFonts w:ascii="Arial" w:eastAsia="Times New Roman" w:hAnsi="Arial" w:cs="Arial"/>
          <w:sz w:val="20"/>
          <w:szCs w:val="20"/>
        </w:rPr>
        <w:t>, kde budou uvádět plánované aktivity na daný rok a následující rok se tyto plány vyhodnotí, co se povedlo zrealizovat, či nikoliv</w:t>
      </w:r>
      <w:r w:rsidR="00100C6F">
        <w:rPr>
          <w:rFonts w:ascii="Arial" w:eastAsia="Times New Roman" w:hAnsi="Arial" w:cs="Arial"/>
          <w:sz w:val="20"/>
          <w:szCs w:val="20"/>
        </w:rPr>
        <w:t>. T</w:t>
      </w:r>
      <w:r w:rsidR="003735BA">
        <w:rPr>
          <w:rFonts w:ascii="Arial" w:eastAsia="Times New Roman" w:hAnsi="Arial" w:cs="Arial"/>
          <w:sz w:val="20"/>
          <w:szCs w:val="20"/>
        </w:rPr>
        <w:t>akto se bude pokračovat po dobu plánovacího období</w:t>
      </w:r>
      <w:r w:rsidR="00100C6F">
        <w:rPr>
          <w:rFonts w:ascii="Arial" w:eastAsia="Times New Roman" w:hAnsi="Arial" w:cs="Arial"/>
          <w:sz w:val="20"/>
          <w:szCs w:val="20"/>
        </w:rPr>
        <w:t>.</w:t>
      </w:r>
      <w:r w:rsidR="003735BA">
        <w:rPr>
          <w:rFonts w:ascii="Arial" w:eastAsia="Times New Roman" w:hAnsi="Arial" w:cs="Arial"/>
          <w:sz w:val="20"/>
          <w:szCs w:val="20"/>
        </w:rPr>
        <w:t xml:space="preserve"> </w:t>
      </w:r>
    </w:p>
    <w:p w:rsidR="006F244C" w:rsidRDefault="006F244C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B7783" w:rsidRDefault="00A776ED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5) Předání obecných informací</w:t>
      </w:r>
    </w:p>
    <w:p w:rsidR="00BA397F" w:rsidRPr="003817DC" w:rsidRDefault="00BA397F" w:rsidP="001446D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3817DC">
        <w:rPr>
          <w:rFonts w:ascii="Arial" w:eastAsia="Times New Roman" w:hAnsi="Arial" w:cs="Arial"/>
          <w:b/>
          <w:i/>
          <w:sz w:val="20"/>
          <w:szCs w:val="20"/>
          <w:u w:val="single"/>
        </w:rPr>
        <w:t>Slezská diakonie</w:t>
      </w:r>
    </w:p>
    <w:p w:rsidR="00BA397F" w:rsidRPr="00CA4AA0" w:rsidRDefault="00BA397F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CA4AA0">
        <w:rPr>
          <w:rFonts w:ascii="Arial" w:eastAsia="Times New Roman" w:hAnsi="Arial" w:cs="Arial"/>
          <w:i/>
          <w:sz w:val="20"/>
          <w:szCs w:val="20"/>
          <w:u w:val="single"/>
        </w:rPr>
        <w:t>Street</w:t>
      </w:r>
      <w:r w:rsidR="00100C6F">
        <w:rPr>
          <w:rFonts w:ascii="Arial" w:eastAsia="Times New Roman" w:hAnsi="Arial" w:cs="Arial"/>
          <w:i/>
          <w:sz w:val="20"/>
          <w:szCs w:val="20"/>
          <w:u w:val="single"/>
        </w:rPr>
        <w:t>work</w:t>
      </w:r>
      <w:r w:rsidRPr="00CA4AA0">
        <w:rPr>
          <w:rFonts w:ascii="Arial" w:eastAsia="Times New Roman" w:hAnsi="Arial" w:cs="Arial"/>
          <w:i/>
          <w:sz w:val="20"/>
          <w:szCs w:val="20"/>
          <w:u w:val="single"/>
        </w:rPr>
        <w:t xml:space="preserve"> Gabriel</w:t>
      </w:r>
      <w:r w:rsidR="00100C6F">
        <w:rPr>
          <w:rFonts w:ascii="Arial" w:eastAsia="Times New Roman" w:hAnsi="Arial" w:cs="Arial"/>
          <w:i/>
          <w:sz w:val="20"/>
          <w:szCs w:val="20"/>
          <w:u w:val="single"/>
        </w:rPr>
        <w:t xml:space="preserve"> Karviná</w:t>
      </w:r>
      <w:r w:rsidR="00CA4AA0" w:rsidRPr="00CA4AA0">
        <w:rPr>
          <w:rFonts w:ascii="Arial" w:eastAsia="Times New Roman" w:hAnsi="Arial" w:cs="Arial"/>
          <w:i/>
          <w:sz w:val="20"/>
          <w:szCs w:val="20"/>
          <w:u w:val="single"/>
        </w:rPr>
        <w:t>, p</w:t>
      </w:r>
      <w:r w:rsidR="00100C6F">
        <w:rPr>
          <w:rFonts w:ascii="Arial" w:eastAsia="Times New Roman" w:hAnsi="Arial" w:cs="Arial"/>
          <w:i/>
          <w:sz w:val="20"/>
          <w:szCs w:val="20"/>
          <w:u w:val="single"/>
        </w:rPr>
        <w:t xml:space="preserve">. </w:t>
      </w:r>
      <w:r w:rsidR="00CA4AA0" w:rsidRPr="00CA4AA0">
        <w:rPr>
          <w:rFonts w:ascii="Arial" w:eastAsia="Times New Roman" w:hAnsi="Arial" w:cs="Arial"/>
          <w:i/>
          <w:sz w:val="20"/>
          <w:szCs w:val="20"/>
          <w:u w:val="single"/>
        </w:rPr>
        <w:t>Ondrušková</w:t>
      </w:r>
    </w:p>
    <w:p w:rsidR="007C0D63" w:rsidRDefault="00CA4AA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BA397F">
        <w:rPr>
          <w:rFonts w:ascii="Arial" w:eastAsia="Times New Roman" w:hAnsi="Arial" w:cs="Arial"/>
          <w:sz w:val="20"/>
          <w:szCs w:val="20"/>
        </w:rPr>
        <w:t xml:space="preserve">po pěti letech </w:t>
      </w:r>
      <w:r w:rsidR="009F587A">
        <w:rPr>
          <w:rFonts w:ascii="Arial" w:eastAsia="Times New Roman" w:hAnsi="Arial" w:cs="Arial"/>
          <w:sz w:val="20"/>
          <w:szCs w:val="20"/>
        </w:rPr>
        <w:t>očekávají m</w:t>
      </w:r>
      <w:r w:rsidR="00BA397F">
        <w:rPr>
          <w:rFonts w:ascii="Arial" w:eastAsia="Times New Roman" w:hAnsi="Arial" w:cs="Arial"/>
          <w:sz w:val="20"/>
          <w:szCs w:val="20"/>
        </w:rPr>
        <w:t>etodickou návšt</w:t>
      </w:r>
      <w:r w:rsidR="00BA397F" w:rsidRPr="00BA397F">
        <w:rPr>
          <w:rFonts w:ascii="Arial" w:eastAsia="Times New Roman" w:hAnsi="Arial" w:cs="Arial"/>
          <w:sz w:val="20"/>
          <w:szCs w:val="20"/>
        </w:rPr>
        <w:t xml:space="preserve">ěvu České asociace streetwork ohledně potvrzení </w:t>
      </w:r>
      <w:r w:rsidR="001F3DD8">
        <w:rPr>
          <w:rFonts w:ascii="Arial" w:eastAsia="Times New Roman" w:hAnsi="Arial" w:cs="Arial"/>
          <w:sz w:val="20"/>
          <w:szCs w:val="20"/>
        </w:rPr>
        <w:t xml:space="preserve">jejich </w:t>
      </w:r>
      <w:r w:rsidR="00BA397F" w:rsidRPr="00BA397F">
        <w:rPr>
          <w:rFonts w:ascii="Arial" w:eastAsia="Times New Roman" w:hAnsi="Arial" w:cs="Arial"/>
          <w:sz w:val="20"/>
          <w:szCs w:val="20"/>
        </w:rPr>
        <w:t>členství</w:t>
      </w:r>
      <w:r w:rsidR="007C0D63">
        <w:rPr>
          <w:rFonts w:ascii="Arial" w:eastAsia="Times New Roman" w:hAnsi="Arial" w:cs="Arial"/>
          <w:sz w:val="20"/>
          <w:szCs w:val="20"/>
        </w:rPr>
        <w:t>,</w:t>
      </w:r>
    </w:p>
    <w:p w:rsidR="003817DC" w:rsidRDefault="007C0D63" w:rsidP="007C0D6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spolupracují se společností Remedis,</w:t>
      </w:r>
      <w:r w:rsidR="00100C6F">
        <w:rPr>
          <w:rFonts w:ascii="Arial" w:eastAsia="Times New Roman" w:hAnsi="Arial" w:cs="Arial"/>
          <w:sz w:val="20"/>
          <w:szCs w:val="20"/>
        </w:rPr>
        <w:t xml:space="preserve"> kdy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817DC">
        <w:rPr>
          <w:rFonts w:ascii="Arial" w:eastAsia="Times New Roman" w:hAnsi="Arial" w:cs="Arial"/>
          <w:sz w:val="20"/>
          <w:szCs w:val="20"/>
        </w:rPr>
        <w:t xml:space="preserve">jsou zajišťovány </w:t>
      </w:r>
      <w:r>
        <w:rPr>
          <w:rFonts w:ascii="Arial" w:eastAsia="Times New Roman" w:hAnsi="Arial" w:cs="Arial"/>
          <w:sz w:val="20"/>
          <w:szCs w:val="20"/>
        </w:rPr>
        <w:t xml:space="preserve">jaterní testy klientů, </w:t>
      </w:r>
    </w:p>
    <w:p w:rsidR="00100C6F" w:rsidRDefault="003817D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100C6F">
        <w:rPr>
          <w:rFonts w:ascii="Arial" w:eastAsia="Times New Roman" w:hAnsi="Arial" w:cs="Arial"/>
          <w:sz w:val="20"/>
          <w:szCs w:val="20"/>
        </w:rPr>
        <w:t xml:space="preserve">některé úkony </w:t>
      </w:r>
      <w:r w:rsidR="007C0D63">
        <w:rPr>
          <w:rFonts w:ascii="Arial" w:eastAsia="Times New Roman" w:hAnsi="Arial" w:cs="Arial"/>
          <w:sz w:val="20"/>
          <w:szCs w:val="20"/>
        </w:rPr>
        <w:t xml:space="preserve">nelze </w:t>
      </w:r>
      <w:r w:rsidR="00100C6F">
        <w:rPr>
          <w:rFonts w:ascii="Arial" w:eastAsia="Times New Roman" w:hAnsi="Arial" w:cs="Arial"/>
          <w:sz w:val="20"/>
          <w:szCs w:val="20"/>
        </w:rPr>
        <w:t>s klienty řešit</w:t>
      </w:r>
      <w:r w:rsidR="007C0D63">
        <w:rPr>
          <w:rFonts w:ascii="Arial" w:eastAsia="Times New Roman" w:hAnsi="Arial" w:cs="Arial"/>
          <w:sz w:val="20"/>
          <w:szCs w:val="20"/>
        </w:rPr>
        <w:t xml:space="preserve"> na ulici,</w:t>
      </w:r>
      <w:r w:rsidR="00100C6F">
        <w:rPr>
          <w:rFonts w:ascii="Arial" w:eastAsia="Times New Roman" w:hAnsi="Arial" w:cs="Arial"/>
          <w:sz w:val="20"/>
          <w:szCs w:val="20"/>
        </w:rPr>
        <w:t xml:space="preserve"> proto usilují o vznik edukačně socializační místnosti, kde by např. mohli klientům v zimním období provádět testy apod., zjišťují možnosti, nákladovost a zda je tato metoda možná u terénní formy služby či by musela být doregistrovaná ambulantní forma </w:t>
      </w:r>
    </w:p>
    <w:p w:rsidR="00BA397F" w:rsidRDefault="003207C6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mají problematické klienty, 1 klient je HIV pozitivní</w:t>
      </w:r>
      <w:r w:rsidR="007C0D63">
        <w:rPr>
          <w:rFonts w:ascii="Arial" w:eastAsia="Times New Roman" w:hAnsi="Arial" w:cs="Arial"/>
          <w:sz w:val="20"/>
          <w:szCs w:val="20"/>
        </w:rPr>
        <w:t>.</w:t>
      </w:r>
    </w:p>
    <w:p w:rsidR="00100C6F" w:rsidRDefault="00100C6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262E0" w:rsidRPr="0043201F" w:rsidRDefault="003146CC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i/>
          <w:sz w:val="20"/>
          <w:szCs w:val="20"/>
          <w:u w:val="single"/>
        </w:rPr>
        <w:t xml:space="preserve">AD, </w:t>
      </w:r>
      <w:r w:rsidR="00100C6F">
        <w:rPr>
          <w:rFonts w:ascii="Arial" w:eastAsia="Times New Roman" w:hAnsi="Arial" w:cs="Arial"/>
          <w:i/>
          <w:sz w:val="20"/>
          <w:szCs w:val="20"/>
          <w:u w:val="single"/>
        </w:rPr>
        <w:t xml:space="preserve">Noclehárna, DCS </w:t>
      </w:r>
      <w:r w:rsidR="00BA397F" w:rsidRPr="0043201F">
        <w:rPr>
          <w:rFonts w:ascii="Arial" w:eastAsia="Times New Roman" w:hAnsi="Arial" w:cs="Arial"/>
          <w:i/>
          <w:sz w:val="20"/>
          <w:szCs w:val="20"/>
          <w:u w:val="single"/>
        </w:rPr>
        <w:t>Bethe</w:t>
      </w:r>
      <w:r w:rsidR="003817DC">
        <w:rPr>
          <w:rFonts w:ascii="Arial" w:eastAsia="Times New Roman" w:hAnsi="Arial" w:cs="Arial"/>
          <w:i/>
          <w:sz w:val="20"/>
          <w:szCs w:val="20"/>
          <w:u w:val="single"/>
        </w:rPr>
        <w:t>l</w:t>
      </w:r>
      <w:r w:rsidR="001F3DD8">
        <w:rPr>
          <w:rFonts w:ascii="Arial" w:eastAsia="Times New Roman" w:hAnsi="Arial" w:cs="Arial"/>
          <w:i/>
          <w:sz w:val="20"/>
          <w:szCs w:val="20"/>
          <w:u w:val="single"/>
        </w:rPr>
        <w:t xml:space="preserve"> Karviná</w:t>
      </w:r>
      <w:r w:rsidR="00CA4AA0">
        <w:rPr>
          <w:rFonts w:ascii="Arial" w:eastAsia="Times New Roman" w:hAnsi="Arial" w:cs="Arial"/>
          <w:i/>
          <w:sz w:val="20"/>
          <w:szCs w:val="20"/>
          <w:u w:val="single"/>
        </w:rPr>
        <w:t>, p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>.</w:t>
      </w:r>
      <w:r w:rsidR="00CA4AA0">
        <w:rPr>
          <w:rFonts w:ascii="Arial" w:eastAsia="Times New Roman" w:hAnsi="Arial" w:cs="Arial"/>
          <w:i/>
          <w:sz w:val="20"/>
          <w:szCs w:val="20"/>
          <w:u w:val="single"/>
        </w:rPr>
        <w:t xml:space="preserve"> Buryová</w:t>
      </w:r>
    </w:p>
    <w:p w:rsidR="005262E0" w:rsidRDefault="005262E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62E0">
        <w:rPr>
          <w:rFonts w:ascii="Arial" w:eastAsia="Times New Roman" w:hAnsi="Arial" w:cs="Arial"/>
          <w:sz w:val="20"/>
          <w:szCs w:val="20"/>
        </w:rPr>
        <w:t xml:space="preserve">- </w:t>
      </w:r>
      <w:r w:rsidR="00100C6F">
        <w:rPr>
          <w:rFonts w:ascii="Arial" w:eastAsia="Times New Roman" w:hAnsi="Arial" w:cs="Arial"/>
          <w:sz w:val="20"/>
          <w:szCs w:val="20"/>
        </w:rPr>
        <w:t>budou se účastnit Kulatého stolu</w:t>
      </w:r>
      <w:r w:rsidRPr="005262E0">
        <w:rPr>
          <w:rFonts w:ascii="Arial" w:eastAsia="Times New Roman" w:hAnsi="Arial" w:cs="Arial"/>
          <w:sz w:val="20"/>
          <w:szCs w:val="20"/>
        </w:rPr>
        <w:t xml:space="preserve"> s praktickými lékaři, který pořádá Magistrát města Karviné,</w:t>
      </w:r>
      <w:r w:rsidR="00100C6F">
        <w:rPr>
          <w:rFonts w:ascii="Arial" w:eastAsia="Times New Roman" w:hAnsi="Arial" w:cs="Arial"/>
          <w:sz w:val="20"/>
          <w:szCs w:val="20"/>
        </w:rPr>
        <w:t xml:space="preserve"> kdy</w:t>
      </w:r>
      <w:r w:rsidRPr="005262E0">
        <w:rPr>
          <w:rFonts w:ascii="Arial" w:eastAsia="Times New Roman" w:hAnsi="Arial" w:cs="Arial"/>
          <w:sz w:val="20"/>
          <w:szCs w:val="20"/>
        </w:rPr>
        <w:t xml:space="preserve"> tématem je </w:t>
      </w:r>
      <w:r w:rsidR="00100C6F">
        <w:rPr>
          <w:rFonts w:ascii="Arial" w:eastAsia="Times New Roman" w:hAnsi="Arial" w:cs="Arial"/>
          <w:sz w:val="20"/>
          <w:szCs w:val="20"/>
        </w:rPr>
        <w:t xml:space="preserve">problematika </w:t>
      </w:r>
      <w:r w:rsidRPr="005262E0">
        <w:rPr>
          <w:rFonts w:ascii="Arial" w:eastAsia="Times New Roman" w:hAnsi="Arial" w:cs="Arial"/>
          <w:sz w:val="20"/>
          <w:szCs w:val="20"/>
        </w:rPr>
        <w:t>bezd</w:t>
      </w:r>
      <w:r>
        <w:rPr>
          <w:rFonts w:ascii="Arial" w:eastAsia="Times New Roman" w:hAnsi="Arial" w:cs="Arial"/>
          <w:sz w:val="20"/>
          <w:szCs w:val="20"/>
        </w:rPr>
        <w:t>omovectví,</w:t>
      </w:r>
    </w:p>
    <w:p w:rsidR="005262E0" w:rsidRPr="005262E0" w:rsidRDefault="001F3DD8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mají v pl</w:t>
      </w:r>
      <w:r w:rsidR="005262E0">
        <w:rPr>
          <w:rFonts w:ascii="Arial" w:eastAsia="Times New Roman" w:hAnsi="Arial" w:cs="Arial"/>
          <w:sz w:val="20"/>
          <w:szCs w:val="20"/>
        </w:rPr>
        <w:t xml:space="preserve">ánu prezentovat </w:t>
      </w:r>
      <w:r w:rsidR="005262E0" w:rsidRPr="005262E0">
        <w:rPr>
          <w:rFonts w:ascii="Arial" w:eastAsia="Times New Roman" w:hAnsi="Arial" w:cs="Arial"/>
          <w:sz w:val="20"/>
          <w:szCs w:val="20"/>
        </w:rPr>
        <w:t xml:space="preserve">služby </w:t>
      </w:r>
      <w:r w:rsidR="005262E0">
        <w:rPr>
          <w:rFonts w:ascii="Arial" w:eastAsia="Times New Roman" w:hAnsi="Arial" w:cs="Arial"/>
          <w:sz w:val="20"/>
          <w:szCs w:val="20"/>
        </w:rPr>
        <w:t xml:space="preserve">Slezské diakonie a </w:t>
      </w:r>
      <w:r w:rsidR="005262E0" w:rsidRPr="005262E0">
        <w:rPr>
          <w:rFonts w:ascii="Arial" w:eastAsia="Times New Roman" w:hAnsi="Arial" w:cs="Arial"/>
          <w:sz w:val="20"/>
          <w:szCs w:val="20"/>
        </w:rPr>
        <w:t xml:space="preserve">výrobky </w:t>
      </w:r>
      <w:r w:rsidR="005262E0">
        <w:rPr>
          <w:rFonts w:ascii="Arial" w:eastAsia="Times New Roman" w:hAnsi="Arial" w:cs="Arial"/>
          <w:sz w:val="20"/>
          <w:szCs w:val="20"/>
        </w:rPr>
        <w:t xml:space="preserve">klientů </w:t>
      </w:r>
      <w:r w:rsidR="005262E0" w:rsidRPr="005262E0">
        <w:rPr>
          <w:rFonts w:ascii="Arial" w:eastAsia="Times New Roman" w:hAnsi="Arial" w:cs="Arial"/>
          <w:sz w:val="20"/>
          <w:szCs w:val="20"/>
        </w:rPr>
        <w:t>na ÚP v Karviné, také v Dětmarovicích v místním eva</w:t>
      </w:r>
      <w:r>
        <w:rPr>
          <w:rFonts w:ascii="Arial" w:eastAsia="Times New Roman" w:hAnsi="Arial" w:cs="Arial"/>
          <w:sz w:val="20"/>
          <w:szCs w:val="20"/>
        </w:rPr>
        <w:t>ngelickém kostele,</w:t>
      </w:r>
    </w:p>
    <w:p w:rsidR="005262E0" w:rsidRPr="003817DC" w:rsidRDefault="005262E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62E0">
        <w:rPr>
          <w:rFonts w:ascii="Arial" w:eastAsia="Times New Roman" w:hAnsi="Arial" w:cs="Arial"/>
          <w:sz w:val="20"/>
          <w:szCs w:val="20"/>
        </w:rPr>
        <w:t>-</w:t>
      </w:r>
      <w:r w:rsidR="003207C6">
        <w:rPr>
          <w:rFonts w:ascii="Arial" w:eastAsia="Times New Roman" w:hAnsi="Arial" w:cs="Arial"/>
          <w:sz w:val="20"/>
          <w:szCs w:val="20"/>
        </w:rPr>
        <w:t xml:space="preserve"> </w:t>
      </w:r>
      <w:r w:rsidR="003146CC">
        <w:rPr>
          <w:rFonts w:ascii="Arial" w:eastAsia="Times New Roman" w:hAnsi="Arial" w:cs="Arial"/>
          <w:sz w:val="20"/>
          <w:szCs w:val="20"/>
        </w:rPr>
        <w:t xml:space="preserve">na základě změny úhradové vyhlášky </w:t>
      </w:r>
      <w:r w:rsidR="003207C6">
        <w:rPr>
          <w:rFonts w:ascii="Arial" w:eastAsia="Times New Roman" w:hAnsi="Arial" w:cs="Arial"/>
          <w:sz w:val="20"/>
          <w:szCs w:val="20"/>
        </w:rPr>
        <w:t>byl zvýšený poplatek za služby,</w:t>
      </w:r>
    </w:p>
    <w:p w:rsidR="005262E0" w:rsidRPr="003817DC" w:rsidRDefault="00CA4AA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3817DC">
        <w:rPr>
          <w:rFonts w:ascii="Arial" w:eastAsia="Times New Roman" w:hAnsi="Arial" w:cs="Arial"/>
          <w:sz w:val="20"/>
          <w:szCs w:val="20"/>
        </w:rPr>
        <w:t xml:space="preserve">na noclehárně jsou </w:t>
      </w:r>
      <w:r>
        <w:rPr>
          <w:rFonts w:ascii="Arial" w:eastAsia="Times New Roman" w:hAnsi="Arial" w:cs="Arial"/>
          <w:sz w:val="20"/>
          <w:szCs w:val="20"/>
        </w:rPr>
        <w:t>klien</w:t>
      </w:r>
      <w:r w:rsidR="00BA31BD" w:rsidRPr="00BA31BD">
        <w:rPr>
          <w:rFonts w:ascii="Arial" w:eastAsia="Times New Roman" w:hAnsi="Arial" w:cs="Arial"/>
          <w:sz w:val="20"/>
          <w:szCs w:val="20"/>
        </w:rPr>
        <w:t>ti drogově závislí, nespolupracující</w:t>
      </w:r>
      <w:r w:rsidR="003817DC">
        <w:rPr>
          <w:rFonts w:ascii="Arial" w:eastAsia="Times New Roman" w:hAnsi="Arial" w:cs="Arial"/>
          <w:sz w:val="20"/>
          <w:szCs w:val="20"/>
        </w:rPr>
        <w:t>.</w:t>
      </w:r>
    </w:p>
    <w:p w:rsidR="003146CC" w:rsidRDefault="003146CC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5262E0" w:rsidRPr="00BA31BD" w:rsidRDefault="005262E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  <w:u w:val="single"/>
        </w:rPr>
        <w:t>AD Sára</w:t>
      </w:r>
      <w:r w:rsidR="00CA4AA0">
        <w:rPr>
          <w:rFonts w:ascii="Arial" w:eastAsia="Times New Roman" w:hAnsi="Arial" w:cs="Arial"/>
          <w:i/>
          <w:sz w:val="20"/>
          <w:szCs w:val="20"/>
          <w:u w:val="single"/>
        </w:rPr>
        <w:t>, p</w:t>
      </w:r>
      <w:r w:rsidR="003146CC">
        <w:rPr>
          <w:rFonts w:ascii="Arial" w:eastAsia="Times New Roman" w:hAnsi="Arial" w:cs="Arial"/>
          <w:i/>
          <w:sz w:val="20"/>
          <w:szCs w:val="20"/>
          <w:u w:val="single"/>
        </w:rPr>
        <w:t>.</w:t>
      </w:r>
      <w:r w:rsidR="00CA4AA0">
        <w:rPr>
          <w:rFonts w:ascii="Arial" w:eastAsia="Times New Roman" w:hAnsi="Arial" w:cs="Arial"/>
          <w:i/>
          <w:sz w:val="20"/>
          <w:szCs w:val="20"/>
          <w:u w:val="single"/>
        </w:rPr>
        <w:t xml:space="preserve"> Koplová</w:t>
      </w:r>
    </w:p>
    <w:p w:rsidR="005262E0" w:rsidRPr="00BA31BD" w:rsidRDefault="005262E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A31BD">
        <w:rPr>
          <w:rFonts w:ascii="Arial" w:eastAsia="Times New Roman" w:hAnsi="Arial" w:cs="Arial"/>
          <w:sz w:val="20"/>
          <w:szCs w:val="20"/>
        </w:rPr>
        <w:t xml:space="preserve">- </w:t>
      </w:r>
      <w:r w:rsidR="003146CC">
        <w:rPr>
          <w:rFonts w:ascii="Arial" w:eastAsia="Times New Roman" w:hAnsi="Arial" w:cs="Arial"/>
          <w:sz w:val="20"/>
          <w:szCs w:val="20"/>
        </w:rPr>
        <w:t>na základě změny úhradové vyhlášky byl zvýšený poplatek za služby</w:t>
      </w:r>
      <w:r w:rsidRPr="00BA31BD">
        <w:rPr>
          <w:rFonts w:ascii="Arial" w:eastAsia="Times New Roman" w:hAnsi="Arial" w:cs="Arial"/>
          <w:sz w:val="20"/>
          <w:szCs w:val="20"/>
        </w:rPr>
        <w:t>,</w:t>
      </w:r>
    </w:p>
    <w:p w:rsidR="005262E0" w:rsidRPr="00BA31BD" w:rsidRDefault="005262E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A31BD">
        <w:rPr>
          <w:rFonts w:ascii="Arial" w:eastAsia="Times New Roman" w:hAnsi="Arial" w:cs="Arial"/>
          <w:sz w:val="20"/>
          <w:szCs w:val="20"/>
        </w:rPr>
        <w:t>- mají naplněnou kapacitu,</w:t>
      </w:r>
    </w:p>
    <w:p w:rsidR="00BA31BD" w:rsidRDefault="005262E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A31BD">
        <w:rPr>
          <w:rFonts w:ascii="Arial" w:eastAsia="Times New Roman" w:hAnsi="Arial" w:cs="Arial"/>
          <w:sz w:val="20"/>
          <w:szCs w:val="20"/>
        </w:rPr>
        <w:t xml:space="preserve">- děti </w:t>
      </w:r>
      <w:r w:rsidR="003817DC">
        <w:rPr>
          <w:rFonts w:ascii="Arial" w:eastAsia="Times New Roman" w:hAnsi="Arial" w:cs="Arial"/>
          <w:sz w:val="20"/>
          <w:szCs w:val="20"/>
        </w:rPr>
        <w:t xml:space="preserve">klientů </w:t>
      </w:r>
      <w:r w:rsidRPr="00BA31BD">
        <w:rPr>
          <w:rFonts w:ascii="Arial" w:eastAsia="Times New Roman" w:hAnsi="Arial" w:cs="Arial"/>
          <w:sz w:val="20"/>
          <w:szCs w:val="20"/>
        </w:rPr>
        <w:t>mají časté omlouvané absence ve škole.</w:t>
      </w:r>
    </w:p>
    <w:p w:rsidR="003146CC" w:rsidRDefault="003146CC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BA31BD" w:rsidRPr="00BA31BD" w:rsidRDefault="00BA31BD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BA31BD">
        <w:rPr>
          <w:rFonts w:ascii="Arial" w:eastAsia="Times New Roman" w:hAnsi="Arial" w:cs="Arial"/>
          <w:i/>
          <w:sz w:val="20"/>
          <w:szCs w:val="20"/>
          <w:u w:val="single"/>
        </w:rPr>
        <w:t>Občanská poradna</w:t>
      </w:r>
      <w:r w:rsidR="003146CC">
        <w:rPr>
          <w:rFonts w:ascii="Arial" w:eastAsia="Times New Roman" w:hAnsi="Arial" w:cs="Arial"/>
          <w:i/>
          <w:sz w:val="20"/>
          <w:szCs w:val="20"/>
          <w:u w:val="single"/>
        </w:rPr>
        <w:t xml:space="preserve"> Karviná</w:t>
      </w:r>
      <w:r w:rsidR="00CA4AA0">
        <w:rPr>
          <w:rFonts w:ascii="Arial" w:eastAsia="Times New Roman" w:hAnsi="Arial" w:cs="Arial"/>
          <w:i/>
          <w:sz w:val="20"/>
          <w:szCs w:val="20"/>
          <w:u w:val="single"/>
        </w:rPr>
        <w:t>, p</w:t>
      </w:r>
      <w:r w:rsidR="003146CC">
        <w:rPr>
          <w:rFonts w:ascii="Arial" w:eastAsia="Times New Roman" w:hAnsi="Arial" w:cs="Arial"/>
          <w:i/>
          <w:sz w:val="20"/>
          <w:szCs w:val="20"/>
          <w:u w:val="single"/>
        </w:rPr>
        <w:t>.</w:t>
      </w:r>
      <w:r w:rsidR="00CA4AA0">
        <w:rPr>
          <w:rFonts w:ascii="Arial" w:eastAsia="Times New Roman" w:hAnsi="Arial" w:cs="Arial"/>
          <w:i/>
          <w:sz w:val="20"/>
          <w:szCs w:val="20"/>
          <w:u w:val="single"/>
        </w:rPr>
        <w:t xml:space="preserve"> Kuczerová</w:t>
      </w:r>
    </w:p>
    <w:p w:rsidR="00BA31BD" w:rsidRDefault="00BA31BD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v rámci Asociace občanských poraden </w:t>
      </w:r>
      <w:r w:rsidR="007814C0">
        <w:rPr>
          <w:rFonts w:ascii="Arial" w:eastAsia="Times New Roman" w:hAnsi="Arial" w:cs="Arial"/>
          <w:sz w:val="20"/>
          <w:szCs w:val="20"/>
        </w:rPr>
        <w:t xml:space="preserve">budou v dubnu 2024 </w:t>
      </w:r>
      <w:r>
        <w:rPr>
          <w:rFonts w:ascii="Arial" w:eastAsia="Times New Roman" w:hAnsi="Arial" w:cs="Arial"/>
          <w:sz w:val="20"/>
          <w:szCs w:val="20"/>
        </w:rPr>
        <w:t xml:space="preserve">v Praze </w:t>
      </w:r>
      <w:r w:rsidR="003817DC">
        <w:rPr>
          <w:rFonts w:ascii="Arial" w:eastAsia="Times New Roman" w:hAnsi="Arial" w:cs="Arial"/>
          <w:sz w:val="20"/>
          <w:szCs w:val="20"/>
        </w:rPr>
        <w:t>prezentovat svoji službu,</w:t>
      </w:r>
    </w:p>
    <w:p w:rsidR="00BA31BD" w:rsidRDefault="0043201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3817DC">
        <w:rPr>
          <w:rFonts w:ascii="Arial" w:eastAsia="Times New Roman" w:hAnsi="Arial" w:cs="Arial"/>
          <w:sz w:val="20"/>
          <w:szCs w:val="20"/>
        </w:rPr>
        <w:t xml:space="preserve">je </w:t>
      </w:r>
      <w:r>
        <w:rPr>
          <w:rFonts w:ascii="Arial" w:eastAsia="Times New Roman" w:hAnsi="Arial" w:cs="Arial"/>
          <w:sz w:val="20"/>
          <w:szCs w:val="20"/>
        </w:rPr>
        <w:t>nárůst občanský</w:t>
      </w:r>
      <w:r w:rsidR="00BA31BD">
        <w:rPr>
          <w:rFonts w:ascii="Arial" w:eastAsia="Times New Roman" w:hAnsi="Arial" w:cs="Arial"/>
          <w:sz w:val="20"/>
          <w:szCs w:val="20"/>
        </w:rPr>
        <w:t>ch poraden</w:t>
      </w:r>
      <w:r w:rsidR="009F587A">
        <w:rPr>
          <w:rFonts w:ascii="Arial" w:eastAsia="Times New Roman" w:hAnsi="Arial" w:cs="Arial"/>
          <w:sz w:val="20"/>
          <w:szCs w:val="20"/>
        </w:rPr>
        <w:t xml:space="preserve"> v rámci Č</w:t>
      </w:r>
      <w:r w:rsidR="003817DC">
        <w:rPr>
          <w:rFonts w:ascii="Arial" w:eastAsia="Times New Roman" w:hAnsi="Arial" w:cs="Arial"/>
          <w:sz w:val="20"/>
          <w:szCs w:val="20"/>
        </w:rPr>
        <w:t>R.</w:t>
      </w:r>
    </w:p>
    <w:p w:rsidR="003146CC" w:rsidRDefault="003146C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A4AA0" w:rsidRPr="007C0D63" w:rsidRDefault="003146CC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i/>
          <w:sz w:val="20"/>
          <w:szCs w:val="20"/>
          <w:u w:val="single"/>
        </w:rPr>
        <w:t xml:space="preserve">SD, </w:t>
      </w:r>
      <w:r w:rsidR="00CA4AA0" w:rsidRPr="007C0D63">
        <w:rPr>
          <w:rFonts w:ascii="Arial" w:eastAsia="Times New Roman" w:hAnsi="Arial" w:cs="Arial"/>
          <w:i/>
          <w:sz w:val="20"/>
          <w:szCs w:val="20"/>
          <w:u w:val="single"/>
        </w:rPr>
        <w:t xml:space="preserve">Housing First, </w:t>
      </w:r>
      <w:r w:rsidR="003817DC">
        <w:rPr>
          <w:rFonts w:ascii="Arial" w:eastAsia="Times New Roman" w:hAnsi="Arial" w:cs="Arial"/>
          <w:i/>
          <w:sz w:val="20"/>
          <w:szCs w:val="20"/>
          <w:u w:val="single"/>
        </w:rPr>
        <w:t>p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>.</w:t>
      </w:r>
      <w:r w:rsidR="00CA4AA0" w:rsidRPr="007C0D63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 xml:space="preserve">Źůrková, p. </w:t>
      </w:r>
      <w:r w:rsidR="00CA4AA0" w:rsidRPr="007C0D63">
        <w:rPr>
          <w:rFonts w:ascii="Arial" w:eastAsia="Times New Roman" w:hAnsi="Arial" w:cs="Arial"/>
          <w:i/>
          <w:sz w:val="20"/>
          <w:szCs w:val="20"/>
          <w:u w:val="single"/>
        </w:rPr>
        <w:t>K</w:t>
      </w:r>
      <w:r w:rsidR="007C0D63" w:rsidRPr="007C0D63">
        <w:rPr>
          <w:rFonts w:ascii="Arial" w:eastAsia="Times New Roman" w:hAnsi="Arial" w:cs="Arial"/>
          <w:i/>
          <w:sz w:val="20"/>
          <w:szCs w:val="20"/>
          <w:u w:val="single"/>
        </w:rPr>
        <w:t>ö</w:t>
      </w:r>
      <w:r w:rsidR="003817DC">
        <w:rPr>
          <w:rFonts w:ascii="Arial" w:eastAsia="Times New Roman" w:hAnsi="Arial" w:cs="Arial"/>
          <w:i/>
          <w:sz w:val="20"/>
          <w:szCs w:val="20"/>
          <w:u w:val="single"/>
        </w:rPr>
        <w:t>r</w:t>
      </w:r>
      <w:r w:rsidR="007C0D63" w:rsidRPr="007C0D63">
        <w:rPr>
          <w:rFonts w:ascii="Arial" w:eastAsia="Times New Roman" w:hAnsi="Arial" w:cs="Arial"/>
          <w:i/>
          <w:sz w:val="20"/>
          <w:szCs w:val="20"/>
          <w:u w:val="single"/>
        </w:rPr>
        <w:t>mendy</w:t>
      </w:r>
    </w:p>
    <w:p w:rsidR="0043201F" w:rsidRDefault="0043201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CA4AA0">
        <w:rPr>
          <w:rFonts w:ascii="Arial" w:eastAsia="Times New Roman" w:hAnsi="Arial" w:cs="Arial"/>
          <w:sz w:val="20"/>
          <w:szCs w:val="20"/>
        </w:rPr>
        <w:t xml:space="preserve">mají </w:t>
      </w:r>
      <w:r>
        <w:rPr>
          <w:rFonts w:ascii="Arial" w:eastAsia="Times New Roman" w:hAnsi="Arial" w:cs="Arial"/>
          <w:sz w:val="20"/>
          <w:szCs w:val="20"/>
        </w:rPr>
        <w:t xml:space="preserve">nárůst </w:t>
      </w:r>
      <w:r w:rsidR="00CA4AA0">
        <w:rPr>
          <w:rFonts w:ascii="Arial" w:eastAsia="Times New Roman" w:hAnsi="Arial" w:cs="Arial"/>
          <w:sz w:val="20"/>
          <w:szCs w:val="20"/>
        </w:rPr>
        <w:t>zájemců</w:t>
      </w:r>
      <w:r>
        <w:rPr>
          <w:rFonts w:ascii="Arial" w:eastAsia="Times New Roman" w:hAnsi="Arial" w:cs="Arial"/>
          <w:sz w:val="20"/>
          <w:szCs w:val="20"/>
        </w:rPr>
        <w:t xml:space="preserve"> i z azylových domů, prioritní výběr </w:t>
      </w:r>
      <w:r w:rsidR="003207C6">
        <w:rPr>
          <w:rFonts w:ascii="Arial" w:eastAsia="Times New Roman" w:hAnsi="Arial" w:cs="Arial"/>
          <w:sz w:val="20"/>
          <w:szCs w:val="20"/>
        </w:rPr>
        <w:t xml:space="preserve">klientů </w:t>
      </w:r>
      <w:r>
        <w:rPr>
          <w:rFonts w:ascii="Arial" w:eastAsia="Times New Roman" w:hAnsi="Arial" w:cs="Arial"/>
          <w:sz w:val="20"/>
          <w:szCs w:val="20"/>
        </w:rPr>
        <w:t xml:space="preserve">z Karviné,  </w:t>
      </w:r>
    </w:p>
    <w:p w:rsidR="0043201F" w:rsidRDefault="0043201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CA4AA0">
        <w:rPr>
          <w:rFonts w:ascii="Arial" w:eastAsia="Times New Roman" w:hAnsi="Arial" w:cs="Arial"/>
          <w:sz w:val="20"/>
          <w:szCs w:val="20"/>
        </w:rPr>
        <w:t xml:space="preserve">realitní kanceláře jim nabízejí byty k pronájmu,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A4AA0" w:rsidRDefault="0043201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CA4AA0">
        <w:rPr>
          <w:rFonts w:ascii="Arial" w:eastAsia="Times New Roman" w:hAnsi="Arial" w:cs="Arial"/>
          <w:sz w:val="20"/>
          <w:szCs w:val="20"/>
        </w:rPr>
        <w:t>v lednu 2024 se zabydleli tři noví klienti,</w:t>
      </w:r>
    </w:p>
    <w:p w:rsidR="0043201F" w:rsidRDefault="00CA4AA0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dva klienti zemřeli, </w:t>
      </w:r>
      <w:r w:rsidR="0043201F">
        <w:rPr>
          <w:rFonts w:ascii="Arial" w:eastAsia="Times New Roman" w:hAnsi="Arial" w:cs="Arial"/>
          <w:sz w:val="20"/>
          <w:szCs w:val="20"/>
        </w:rPr>
        <w:t xml:space="preserve">aktuálně mají </w:t>
      </w:r>
      <w:r w:rsidR="009F587A">
        <w:rPr>
          <w:rFonts w:ascii="Arial" w:eastAsia="Times New Roman" w:hAnsi="Arial" w:cs="Arial"/>
          <w:sz w:val="20"/>
          <w:szCs w:val="20"/>
        </w:rPr>
        <w:t xml:space="preserve">v projektu </w:t>
      </w:r>
      <w:r w:rsidR="0043201F">
        <w:rPr>
          <w:rFonts w:ascii="Arial" w:eastAsia="Times New Roman" w:hAnsi="Arial" w:cs="Arial"/>
          <w:sz w:val="20"/>
          <w:szCs w:val="20"/>
        </w:rPr>
        <w:t>15 bytů,</w:t>
      </w:r>
    </w:p>
    <w:p w:rsidR="0043201F" w:rsidRDefault="003207C6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intenzivně</w:t>
      </w:r>
      <w:r w:rsidR="00CA4AA0">
        <w:rPr>
          <w:rFonts w:ascii="Arial" w:eastAsia="Times New Roman" w:hAnsi="Arial" w:cs="Arial"/>
          <w:sz w:val="20"/>
          <w:szCs w:val="20"/>
        </w:rPr>
        <w:t xml:space="preserve"> pracují s</w:t>
      </w:r>
      <w:r w:rsidR="009F587A">
        <w:rPr>
          <w:rFonts w:ascii="Arial" w:eastAsia="Times New Roman" w:hAnsi="Arial" w:cs="Arial"/>
          <w:sz w:val="20"/>
          <w:szCs w:val="20"/>
        </w:rPr>
        <w:t> </w:t>
      </w:r>
      <w:r w:rsidR="00CA4AA0">
        <w:rPr>
          <w:rFonts w:ascii="Arial" w:eastAsia="Times New Roman" w:hAnsi="Arial" w:cs="Arial"/>
          <w:sz w:val="20"/>
          <w:szCs w:val="20"/>
        </w:rPr>
        <w:t>klienty</w:t>
      </w:r>
      <w:r w:rsidR="009F587A">
        <w:rPr>
          <w:rFonts w:ascii="Arial" w:eastAsia="Times New Roman" w:hAnsi="Arial" w:cs="Arial"/>
          <w:sz w:val="20"/>
          <w:szCs w:val="20"/>
        </w:rPr>
        <w:t>,</w:t>
      </w:r>
      <w:r w:rsidR="00CA4AA0">
        <w:rPr>
          <w:rFonts w:ascii="Arial" w:eastAsia="Times New Roman" w:hAnsi="Arial" w:cs="Arial"/>
          <w:sz w:val="20"/>
          <w:szCs w:val="20"/>
        </w:rPr>
        <w:t xml:space="preserve"> po jejich osamostatnění</w:t>
      </w:r>
      <w:r w:rsidR="000D59EB">
        <w:rPr>
          <w:rFonts w:ascii="Arial" w:eastAsia="Times New Roman" w:hAnsi="Arial" w:cs="Arial"/>
          <w:sz w:val="20"/>
          <w:szCs w:val="20"/>
        </w:rPr>
        <w:t xml:space="preserve"> jim </w:t>
      </w:r>
      <w:r w:rsidR="00CA4AA0">
        <w:rPr>
          <w:rFonts w:ascii="Arial" w:eastAsia="Times New Roman" w:hAnsi="Arial" w:cs="Arial"/>
          <w:sz w:val="20"/>
          <w:szCs w:val="20"/>
        </w:rPr>
        <w:t xml:space="preserve">stále poskytují poradenství, </w:t>
      </w:r>
    </w:p>
    <w:p w:rsidR="0043201F" w:rsidRPr="00BA31BD" w:rsidRDefault="0043201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CA4AA0">
        <w:rPr>
          <w:rFonts w:ascii="Arial" w:eastAsia="Times New Roman" w:hAnsi="Arial" w:cs="Arial"/>
          <w:sz w:val="20"/>
          <w:szCs w:val="20"/>
        </w:rPr>
        <w:t>u osob závislých spolupracují s Modrým křížem.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50E22" w:rsidRPr="003207C6" w:rsidRDefault="00BA397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A31BD">
        <w:rPr>
          <w:rFonts w:ascii="Arial" w:eastAsia="Times New Roman" w:hAnsi="Arial" w:cs="Arial"/>
          <w:sz w:val="20"/>
          <w:szCs w:val="20"/>
        </w:rPr>
        <w:t xml:space="preserve"> </w:t>
      </w:r>
    </w:p>
    <w:p w:rsidR="00294D8C" w:rsidRDefault="008B6B17" w:rsidP="008B6B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3817DC">
        <w:rPr>
          <w:rFonts w:ascii="Arial" w:eastAsia="Times New Roman" w:hAnsi="Arial" w:cs="Arial"/>
          <w:b/>
          <w:i/>
          <w:sz w:val="20"/>
          <w:szCs w:val="20"/>
          <w:u w:val="single"/>
        </w:rPr>
        <w:t>Sociální služby Karviná,</w:t>
      </w:r>
      <w:r w:rsidRPr="008B6B17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  <w:r w:rsidR="003817DC">
        <w:rPr>
          <w:rFonts w:ascii="Arial" w:eastAsia="Times New Roman" w:hAnsi="Arial" w:cs="Arial"/>
          <w:i/>
          <w:sz w:val="20"/>
          <w:szCs w:val="20"/>
          <w:u w:val="single"/>
        </w:rPr>
        <w:t xml:space="preserve">Odborné poradenství a </w:t>
      </w:r>
      <w:r w:rsidRPr="008B6B17">
        <w:rPr>
          <w:rFonts w:ascii="Arial" w:eastAsia="Times New Roman" w:hAnsi="Arial" w:cs="Arial"/>
          <w:i/>
          <w:sz w:val="20"/>
          <w:szCs w:val="20"/>
          <w:u w:val="single"/>
        </w:rPr>
        <w:t>terénní program</w:t>
      </w:r>
      <w:r w:rsidR="003817DC">
        <w:rPr>
          <w:rFonts w:ascii="Arial" w:eastAsia="Times New Roman" w:hAnsi="Arial" w:cs="Arial"/>
          <w:i/>
          <w:sz w:val="20"/>
          <w:szCs w:val="20"/>
          <w:u w:val="single"/>
        </w:rPr>
        <w:t>y</w:t>
      </w:r>
      <w:r w:rsidR="00294D8C">
        <w:rPr>
          <w:rFonts w:ascii="Arial" w:eastAsia="Times New Roman" w:hAnsi="Arial" w:cs="Arial"/>
          <w:i/>
          <w:sz w:val="20"/>
          <w:szCs w:val="20"/>
          <w:u w:val="single"/>
        </w:rPr>
        <w:t>, p</w:t>
      </w:r>
      <w:r w:rsidR="003146CC">
        <w:rPr>
          <w:rFonts w:ascii="Arial" w:eastAsia="Times New Roman" w:hAnsi="Arial" w:cs="Arial"/>
          <w:i/>
          <w:sz w:val="20"/>
          <w:szCs w:val="20"/>
          <w:u w:val="single"/>
        </w:rPr>
        <w:t xml:space="preserve">. </w:t>
      </w:r>
      <w:r w:rsidR="00294D8C">
        <w:rPr>
          <w:rFonts w:ascii="Arial" w:eastAsia="Times New Roman" w:hAnsi="Arial" w:cs="Arial"/>
          <w:i/>
          <w:sz w:val="20"/>
          <w:szCs w:val="20"/>
          <w:u w:val="single"/>
        </w:rPr>
        <w:t>Horn</w:t>
      </w:r>
    </w:p>
    <w:p w:rsidR="00294D8C" w:rsidRDefault="00294D8C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4D8C">
        <w:rPr>
          <w:rFonts w:ascii="Arial" w:eastAsia="Times New Roman" w:hAnsi="Arial" w:cs="Arial"/>
          <w:sz w:val="20"/>
          <w:szCs w:val="20"/>
        </w:rPr>
        <w:t>- v plném rozsahu zastupuje</w:t>
      </w:r>
      <w:r w:rsidR="008B6B17">
        <w:rPr>
          <w:rFonts w:ascii="Arial" w:eastAsia="Times New Roman" w:hAnsi="Arial" w:cs="Arial"/>
          <w:sz w:val="20"/>
          <w:szCs w:val="20"/>
        </w:rPr>
        <w:t xml:space="preserve"> p</w:t>
      </w:r>
      <w:r w:rsidR="000D59EB">
        <w:rPr>
          <w:rFonts w:ascii="Arial" w:eastAsia="Times New Roman" w:hAnsi="Arial" w:cs="Arial"/>
          <w:sz w:val="20"/>
          <w:szCs w:val="20"/>
        </w:rPr>
        <w:t>aní</w:t>
      </w:r>
      <w:r w:rsidR="008B6B17">
        <w:rPr>
          <w:rFonts w:ascii="Arial" w:eastAsia="Times New Roman" w:hAnsi="Arial" w:cs="Arial"/>
          <w:sz w:val="20"/>
          <w:szCs w:val="20"/>
        </w:rPr>
        <w:t xml:space="preserve"> Bílou, kte</w:t>
      </w:r>
      <w:r>
        <w:rPr>
          <w:rFonts w:ascii="Arial" w:eastAsia="Times New Roman" w:hAnsi="Arial" w:cs="Arial"/>
          <w:sz w:val="20"/>
          <w:szCs w:val="20"/>
        </w:rPr>
        <w:t>rá je na dlouhodobé nemocenské,</w:t>
      </w:r>
    </w:p>
    <w:p w:rsidR="00F50E22" w:rsidRPr="00294D8C" w:rsidRDefault="00294D8C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0D59EB">
        <w:rPr>
          <w:rFonts w:ascii="Arial" w:eastAsia="Times New Roman" w:hAnsi="Arial" w:cs="Arial"/>
          <w:sz w:val="20"/>
          <w:szCs w:val="20"/>
        </w:rPr>
        <w:t xml:space="preserve">u seniorů je zjištěno snížení dávky </w:t>
      </w:r>
      <w:r w:rsidR="008B6B17">
        <w:rPr>
          <w:rFonts w:ascii="Arial" w:eastAsia="Times New Roman" w:hAnsi="Arial" w:cs="Arial"/>
          <w:sz w:val="20"/>
          <w:szCs w:val="20"/>
        </w:rPr>
        <w:t>příspěvku na bydlení</w:t>
      </w:r>
      <w:r w:rsidR="000D59EB">
        <w:rPr>
          <w:rFonts w:ascii="Arial" w:eastAsia="Times New Roman" w:hAnsi="Arial" w:cs="Arial"/>
          <w:sz w:val="20"/>
          <w:szCs w:val="20"/>
        </w:rPr>
        <w:t xml:space="preserve"> v návaznosti na </w:t>
      </w:r>
      <w:r w:rsidR="008B6B17">
        <w:rPr>
          <w:rFonts w:ascii="Arial" w:eastAsia="Times New Roman" w:hAnsi="Arial" w:cs="Arial"/>
          <w:sz w:val="20"/>
          <w:szCs w:val="20"/>
        </w:rPr>
        <w:t>snížení n</w:t>
      </w:r>
      <w:r w:rsidR="008B6B17" w:rsidRPr="008B6B17">
        <w:rPr>
          <w:rFonts w:ascii="Arial" w:eastAsia="Times New Roman" w:hAnsi="Arial" w:cs="Arial"/>
          <w:sz w:val="20"/>
          <w:szCs w:val="20"/>
        </w:rPr>
        <w:t>ormativní</w:t>
      </w:r>
      <w:r w:rsidR="008B6B17">
        <w:rPr>
          <w:rFonts w:ascii="Arial" w:eastAsia="Times New Roman" w:hAnsi="Arial" w:cs="Arial"/>
          <w:sz w:val="20"/>
          <w:szCs w:val="20"/>
        </w:rPr>
        <w:t>ch nákladů</w:t>
      </w:r>
      <w:r w:rsidR="008B6B17" w:rsidRPr="008B6B17">
        <w:rPr>
          <w:rFonts w:ascii="Arial" w:eastAsia="Times New Roman" w:hAnsi="Arial" w:cs="Arial"/>
          <w:sz w:val="20"/>
          <w:szCs w:val="20"/>
        </w:rPr>
        <w:t xml:space="preserve"> na bydlení </w:t>
      </w:r>
      <w:r w:rsidR="008B6B17">
        <w:rPr>
          <w:rFonts w:ascii="Arial" w:eastAsia="Times New Roman" w:hAnsi="Arial" w:cs="Arial"/>
          <w:sz w:val="20"/>
          <w:szCs w:val="20"/>
        </w:rPr>
        <w:t xml:space="preserve">pro rok </w:t>
      </w:r>
      <w:r w:rsidR="000D59EB">
        <w:rPr>
          <w:rFonts w:ascii="Arial" w:eastAsia="Times New Roman" w:hAnsi="Arial" w:cs="Arial"/>
          <w:sz w:val="20"/>
          <w:szCs w:val="20"/>
        </w:rPr>
        <w:t>2024 (</w:t>
      </w:r>
      <w:r w:rsidR="008B6B17" w:rsidRPr="008B6B17">
        <w:rPr>
          <w:rFonts w:ascii="Arial" w:eastAsia="Times New Roman" w:hAnsi="Arial" w:cs="Arial"/>
          <w:sz w:val="20"/>
          <w:szCs w:val="20"/>
        </w:rPr>
        <w:t>pro domácnosti v nájmu nebo podnájmu</w:t>
      </w:r>
      <w:r w:rsidR="000D59EB">
        <w:rPr>
          <w:rFonts w:ascii="Arial" w:eastAsia="Times New Roman" w:hAnsi="Arial" w:cs="Arial"/>
          <w:sz w:val="20"/>
          <w:szCs w:val="20"/>
        </w:rPr>
        <w:t>, tzn. i pro</w:t>
      </w:r>
      <w:r w:rsidR="00AD52EE">
        <w:rPr>
          <w:rFonts w:ascii="Arial" w:eastAsia="Times New Roman" w:hAnsi="Arial" w:cs="Arial"/>
          <w:sz w:val="20"/>
          <w:szCs w:val="20"/>
        </w:rPr>
        <w:t xml:space="preserve"> družstevní byty)</w:t>
      </w:r>
      <w:r w:rsidR="008B6B17">
        <w:rPr>
          <w:rFonts w:ascii="Arial" w:eastAsia="Times New Roman" w:hAnsi="Arial" w:cs="Arial"/>
          <w:sz w:val="20"/>
          <w:szCs w:val="20"/>
        </w:rPr>
        <w:t>.</w:t>
      </w:r>
    </w:p>
    <w:p w:rsidR="00F50E22" w:rsidRDefault="00F50E2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146CC" w:rsidRDefault="008B6B17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3817DC">
        <w:rPr>
          <w:rFonts w:ascii="Arial" w:eastAsia="Times New Roman" w:hAnsi="Arial" w:cs="Arial"/>
          <w:b/>
          <w:i/>
          <w:sz w:val="20"/>
          <w:szCs w:val="20"/>
          <w:u w:val="single"/>
        </w:rPr>
        <w:t>Magistrát města Karviné</w:t>
      </w:r>
      <w:r w:rsidRPr="008B6B17">
        <w:rPr>
          <w:rFonts w:ascii="Arial" w:eastAsia="Times New Roman" w:hAnsi="Arial" w:cs="Arial"/>
          <w:i/>
          <w:sz w:val="20"/>
          <w:szCs w:val="20"/>
          <w:u w:val="single"/>
        </w:rPr>
        <w:t>, oddělení sociálních věcí</w:t>
      </w:r>
      <w:r w:rsidR="003146CC">
        <w:rPr>
          <w:rFonts w:ascii="Arial" w:eastAsia="Times New Roman" w:hAnsi="Arial" w:cs="Arial"/>
          <w:i/>
          <w:sz w:val="20"/>
          <w:szCs w:val="20"/>
          <w:u w:val="single"/>
        </w:rPr>
        <w:t>, obecná soc. práce.</w:t>
      </w:r>
    </w:p>
    <w:p w:rsidR="001A4DDA" w:rsidRPr="007C0D63" w:rsidRDefault="003146CC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i/>
          <w:sz w:val="20"/>
          <w:szCs w:val="20"/>
          <w:u w:val="single"/>
        </w:rPr>
        <w:t>p. Fukalová</w:t>
      </w:r>
    </w:p>
    <w:p w:rsidR="00F50E22" w:rsidRPr="008B6B17" w:rsidRDefault="001A4DDA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statutární město Karviná se nebude zapojovat do projektu potravinové pomoci</w:t>
      </w:r>
      <w:r w:rsidR="003207C6">
        <w:rPr>
          <w:rFonts w:ascii="Arial" w:eastAsia="Times New Roman" w:hAnsi="Arial" w:cs="Arial"/>
          <w:sz w:val="20"/>
          <w:szCs w:val="20"/>
        </w:rPr>
        <w:t>, s</w:t>
      </w:r>
      <w:r>
        <w:rPr>
          <w:rFonts w:ascii="Arial" w:eastAsia="Times New Roman" w:hAnsi="Arial" w:cs="Arial"/>
          <w:sz w:val="20"/>
          <w:szCs w:val="20"/>
        </w:rPr>
        <w:t>mlouva o memorandu měla vady,</w:t>
      </w:r>
      <w:r w:rsidR="003207C6">
        <w:rPr>
          <w:rFonts w:ascii="Arial" w:eastAsia="Times New Roman" w:hAnsi="Arial" w:cs="Arial"/>
          <w:sz w:val="20"/>
          <w:szCs w:val="20"/>
        </w:rPr>
        <w:t xml:space="preserve"> závaznou podmínkou</w:t>
      </w:r>
      <w:r>
        <w:rPr>
          <w:rFonts w:ascii="Arial" w:eastAsia="Times New Roman" w:hAnsi="Arial" w:cs="Arial"/>
          <w:sz w:val="20"/>
          <w:szCs w:val="20"/>
        </w:rPr>
        <w:t xml:space="preserve"> při předání potravinové pomoci </w:t>
      </w:r>
      <w:r w:rsidR="003207C6">
        <w:rPr>
          <w:rFonts w:ascii="Arial" w:eastAsia="Times New Roman" w:hAnsi="Arial" w:cs="Arial"/>
          <w:sz w:val="20"/>
          <w:szCs w:val="20"/>
        </w:rPr>
        <w:t>je zpracování osobních údajů klientů</w:t>
      </w:r>
      <w:r>
        <w:rPr>
          <w:rFonts w:ascii="Arial" w:eastAsia="Times New Roman" w:hAnsi="Arial" w:cs="Arial"/>
          <w:sz w:val="20"/>
          <w:szCs w:val="20"/>
        </w:rPr>
        <w:t>,</w:t>
      </w:r>
      <w:r w:rsidR="00463CD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63CD6" w:rsidRDefault="00AD52EE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návrh</w:t>
      </w:r>
      <w:r w:rsidR="00463CD6">
        <w:rPr>
          <w:rFonts w:ascii="Arial" w:eastAsia="Times New Roman" w:hAnsi="Arial" w:cs="Arial"/>
          <w:sz w:val="20"/>
          <w:szCs w:val="20"/>
        </w:rPr>
        <w:t xml:space="preserve"> nového člena PS</w:t>
      </w:r>
      <w:r w:rsidR="003146CC">
        <w:rPr>
          <w:rFonts w:ascii="Arial" w:eastAsia="Times New Roman" w:hAnsi="Arial" w:cs="Arial"/>
          <w:sz w:val="20"/>
          <w:szCs w:val="20"/>
        </w:rPr>
        <w:t xml:space="preserve"> za občany</w:t>
      </w:r>
      <w:r w:rsidR="00463CD6">
        <w:rPr>
          <w:rFonts w:ascii="Arial" w:eastAsia="Times New Roman" w:hAnsi="Arial" w:cs="Arial"/>
          <w:sz w:val="20"/>
          <w:szCs w:val="20"/>
        </w:rPr>
        <w:t xml:space="preserve">: p. Eva Kropiwnická, expert komunitní práce </w:t>
      </w:r>
      <w:r w:rsidR="000D59EB">
        <w:rPr>
          <w:rFonts w:ascii="Arial" w:eastAsia="Times New Roman" w:hAnsi="Arial" w:cs="Arial"/>
          <w:sz w:val="20"/>
          <w:szCs w:val="20"/>
        </w:rPr>
        <w:t xml:space="preserve">působící </w:t>
      </w:r>
      <w:r w:rsidR="00463CD6">
        <w:rPr>
          <w:rFonts w:ascii="Arial" w:eastAsia="Times New Roman" w:hAnsi="Arial" w:cs="Arial"/>
          <w:sz w:val="20"/>
          <w:szCs w:val="20"/>
        </w:rPr>
        <w:t xml:space="preserve">v Karviné, </w:t>
      </w:r>
      <w:r w:rsidR="000D59EB">
        <w:rPr>
          <w:rFonts w:ascii="Arial" w:eastAsia="Times New Roman" w:hAnsi="Arial" w:cs="Arial"/>
          <w:sz w:val="20"/>
          <w:szCs w:val="20"/>
        </w:rPr>
        <w:t>je zaměstnancem</w:t>
      </w:r>
      <w:r w:rsidR="00463CD6">
        <w:rPr>
          <w:rFonts w:ascii="Arial" w:eastAsia="Times New Roman" w:hAnsi="Arial" w:cs="Arial"/>
          <w:sz w:val="20"/>
          <w:szCs w:val="20"/>
        </w:rPr>
        <w:t xml:space="preserve"> KÚ v</w:t>
      </w:r>
      <w:r>
        <w:rPr>
          <w:rFonts w:ascii="Arial" w:eastAsia="Times New Roman" w:hAnsi="Arial" w:cs="Arial"/>
          <w:sz w:val="20"/>
          <w:szCs w:val="20"/>
        </w:rPr>
        <w:t> </w:t>
      </w:r>
      <w:r w:rsidR="00463CD6">
        <w:rPr>
          <w:rFonts w:ascii="Arial" w:eastAsia="Times New Roman" w:hAnsi="Arial" w:cs="Arial"/>
          <w:sz w:val="20"/>
          <w:szCs w:val="20"/>
        </w:rPr>
        <w:t>Ostravě</w:t>
      </w:r>
      <w:r>
        <w:rPr>
          <w:rFonts w:ascii="Arial" w:eastAsia="Times New Roman" w:hAnsi="Arial" w:cs="Arial"/>
          <w:sz w:val="20"/>
          <w:szCs w:val="20"/>
        </w:rPr>
        <w:t>,</w:t>
      </w:r>
      <w:r w:rsidR="003146CC">
        <w:rPr>
          <w:rFonts w:ascii="Arial" w:eastAsia="Times New Roman" w:hAnsi="Arial" w:cs="Arial"/>
          <w:sz w:val="20"/>
          <w:szCs w:val="20"/>
        </w:rPr>
        <w:t xml:space="preserve"> současně bude ukončeno členství p. Miterkové a p. Gembické.</w:t>
      </w:r>
    </w:p>
    <w:p w:rsidR="00AD52EE" w:rsidRDefault="00AD52EE" w:rsidP="008B6B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p. Kropiwnická má zájem realizovat úklid problémových ulic, žádala o zajištění kontejnerů.</w:t>
      </w:r>
    </w:p>
    <w:p w:rsidR="00D05A34" w:rsidRDefault="00D05A34" w:rsidP="008B6B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1A4DDA" w:rsidRDefault="003146CC" w:rsidP="008B6B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i/>
          <w:sz w:val="20"/>
          <w:szCs w:val="20"/>
          <w:u w:val="single"/>
        </w:rPr>
        <w:lastRenderedPageBreak/>
        <w:t>p.</w:t>
      </w:r>
      <w:r w:rsidR="00463CD6" w:rsidRPr="007C0D63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  <w:r w:rsidR="008B6B17" w:rsidRPr="007C0D63">
        <w:rPr>
          <w:rFonts w:ascii="Arial" w:eastAsia="Times New Roman" w:hAnsi="Arial" w:cs="Arial"/>
          <w:i/>
          <w:sz w:val="20"/>
          <w:szCs w:val="20"/>
          <w:u w:val="single"/>
        </w:rPr>
        <w:t>Valouchová</w:t>
      </w:r>
    </w:p>
    <w:p w:rsidR="007C0D63" w:rsidRPr="007C0D63" w:rsidRDefault="007C0D63" w:rsidP="008B6B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0D63">
        <w:rPr>
          <w:rFonts w:ascii="Arial" w:eastAsia="Times New Roman" w:hAnsi="Arial" w:cs="Arial"/>
          <w:sz w:val="20"/>
          <w:szCs w:val="20"/>
        </w:rPr>
        <w:t>- porady sociálních pracovníků jsou plánovány ze strany úřadu 1x ročně</w:t>
      </w:r>
      <w:r w:rsidR="003207C6">
        <w:rPr>
          <w:rFonts w:ascii="Arial" w:eastAsia="Times New Roman" w:hAnsi="Arial" w:cs="Arial"/>
          <w:sz w:val="20"/>
          <w:szCs w:val="20"/>
        </w:rPr>
        <w:t>,</w:t>
      </w:r>
    </w:p>
    <w:p w:rsidR="00301B5A" w:rsidRDefault="003207C6" w:rsidP="008B6B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1A4DDA">
        <w:rPr>
          <w:rFonts w:ascii="Arial" w:eastAsia="Times New Roman" w:hAnsi="Arial" w:cs="Arial"/>
          <w:sz w:val="20"/>
          <w:szCs w:val="20"/>
        </w:rPr>
        <w:t>p</w:t>
      </w:r>
      <w:r w:rsidR="00463CD6">
        <w:rPr>
          <w:rFonts w:ascii="Arial" w:eastAsia="Times New Roman" w:hAnsi="Arial" w:cs="Arial"/>
          <w:sz w:val="20"/>
          <w:szCs w:val="20"/>
        </w:rPr>
        <w:t>okud klientovi</w:t>
      </w:r>
      <w:r w:rsidR="001A4DDA">
        <w:rPr>
          <w:rFonts w:ascii="Arial" w:eastAsia="Times New Roman" w:hAnsi="Arial" w:cs="Arial"/>
          <w:sz w:val="20"/>
          <w:szCs w:val="20"/>
        </w:rPr>
        <w:t xml:space="preserve"> </w:t>
      </w:r>
      <w:r w:rsidR="00463CD6">
        <w:rPr>
          <w:rFonts w:ascii="Arial" w:eastAsia="Times New Roman" w:hAnsi="Arial" w:cs="Arial"/>
          <w:sz w:val="20"/>
          <w:szCs w:val="20"/>
        </w:rPr>
        <w:t xml:space="preserve">není nabídnuta </w:t>
      </w:r>
      <w:r>
        <w:rPr>
          <w:rFonts w:ascii="Arial" w:eastAsia="Times New Roman" w:hAnsi="Arial" w:cs="Arial"/>
          <w:sz w:val="20"/>
          <w:szCs w:val="20"/>
        </w:rPr>
        <w:t xml:space="preserve">ze strany úřadu práce </w:t>
      </w:r>
      <w:r w:rsidR="00463CD6">
        <w:rPr>
          <w:rFonts w:ascii="Arial" w:eastAsia="Times New Roman" w:hAnsi="Arial" w:cs="Arial"/>
          <w:sz w:val="20"/>
          <w:szCs w:val="20"/>
        </w:rPr>
        <w:t>aktivita</w:t>
      </w:r>
      <w:r w:rsidR="001A4DDA">
        <w:rPr>
          <w:rFonts w:ascii="Arial" w:eastAsia="Times New Roman" w:hAnsi="Arial" w:cs="Arial"/>
          <w:sz w:val="20"/>
          <w:szCs w:val="20"/>
        </w:rPr>
        <w:t xml:space="preserve"> (např. zapojení se do projektu úřadu</w:t>
      </w:r>
      <w:r>
        <w:rPr>
          <w:rFonts w:ascii="Arial" w:eastAsia="Times New Roman" w:hAnsi="Arial" w:cs="Arial"/>
          <w:sz w:val="20"/>
          <w:szCs w:val="20"/>
        </w:rPr>
        <w:t>, výkon veřejné služby)</w:t>
      </w:r>
      <w:r w:rsidR="00301B5A">
        <w:rPr>
          <w:rFonts w:ascii="Arial" w:eastAsia="Times New Roman" w:hAnsi="Arial" w:cs="Arial"/>
          <w:sz w:val="20"/>
          <w:szCs w:val="20"/>
        </w:rPr>
        <w:t xml:space="preserve">, klientovi je přiznán příspěvek na živobytí v plné výši (i pokud splňuje podmínku </w:t>
      </w:r>
      <w:r w:rsidR="001A4DDA">
        <w:rPr>
          <w:rFonts w:ascii="Arial" w:eastAsia="Times New Roman" w:hAnsi="Arial" w:cs="Arial"/>
          <w:sz w:val="20"/>
          <w:szCs w:val="20"/>
        </w:rPr>
        <w:t>výplaty příspěvku na živobytí ve výši existenčního minima</w:t>
      </w:r>
      <w:r w:rsidR="00301B5A">
        <w:rPr>
          <w:rFonts w:ascii="Arial" w:eastAsia="Times New Roman" w:hAnsi="Arial" w:cs="Arial"/>
          <w:sz w:val="20"/>
          <w:szCs w:val="20"/>
        </w:rPr>
        <w:t xml:space="preserve">). </w:t>
      </w:r>
    </w:p>
    <w:p w:rsidR="003146CC" w:rsidRDefault="003146CC" w:rsidP="008B6B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8B6B17" w:rsidRPr="007C0D63" w:rsidRDefault="003146CC" w:rsidP="008B6B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i/>
          <w:sz w:val="20"/>
          <w:szCs w:val="20"/>
          <w:u w:val="single"/>
        </w:rPr>
        <w:t>p.</w:t>
      </w:r>
      <w:r w:rsidR="00301B5A" w:rsidRPr="007C0D63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  <w:r w:rsidR="003817DC">
        <w:rPr>
          <w:rFonts w:ascii="Arial" w:eastAsia="Times New Roman" w:hAnsi="Arial" w:cs="Arial"/>
          <w:i/>
          <w:sz w:val="20"/>
          <w:szCs w:val="20"/>
          <w:u w:val="single"/>
        </w:rPr>
        <w:t>Szurmanová</w:t>
      </w:r>
    </w:p>
    <w:p w:rsidR="008B6B17" w:rsidRDefault="008B6B17" w:rsidP="008B6B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463CD6">
        <w:rPr>
          <w:rFonts w:ascii="Arial" w:eastAsia="Times New Roman" w:hAnsi="Arial" w:cs="Arial"/>
          <w:sz w:val="20"/>
          <w:szCs w:val="20"/>
        </w:rPr>
        <w:t>častá migrace obyvatel (jednotlivců i početných rodin)</w:t>
      </w:r>
      <w:r w:rsidR="003207C6">
        <w:rPr>
          <w:rFonts w:ascii="Arial" w:eastAsia="Times New Roman" w:hAnsi="Arial" w:cs="Arial"/>
          <w:sz w:val="20"/>
          <w:szCs w:val="20"/>
        </w:rPr>
        <w:t xml:space="preserve"> na Hotelu Kaktus, ubytovnu užívají </w:t>
      </w:r>
      <w:r>
        <w:rPr>
          <w:rFonts w:ascii="Arial" w:eastAsia="Times New Roman" w:hAnsi="Arial" w:cs="Arial"/>
          <w:sz w:val="20"/>
          <w:szCs w:val="20"/>
        </w:rPr>
        <w:t xml:space="preserve">problematické rodiny </w:t>
      </w:r>
      <w:r w:rsidR="00463CD6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 xml:space="preserve"> jiných měst,</w:t>
      </w:r>
    </w:p>
    <w:p w:rsidR="003817DC" w:rsidRDefault="008B6B17" w:rsidP="008B6B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v</w:t>
      </w:r>
      <w:r w:rsidR="00463CD6">
        <w:rPr>
          <w:rFonts w:ascii="Arial" w:eastAsia="Times New Roman" w:hAnsi="Arial" w:cs="Arial"/>
          <w:sz w:val="20"/>
          <w:szCs w:val="20"/>
        </w:rPr>
        <w:t>e spolupráci se</w:t>
      </w:r>
      <w:r>
        <w:rPr>
          <w:rFonts w:ascii="Arial" w:eastAsia="Times New Roman" w:hAnsi="Arial" w:cs="Arial"/>
          <w:sz w:val="20"/>
          <w:szCs w:val="20"/>
        </w:rPr>
        <w:t> ZŠ Družby řeší v rodin</w:t>
      </w:r>
      <w:r w:rsidR="00463CD6">
        <w:rPr>
          <w:rFonts w:ascii="Arial" w:eastAsia="Times New Roman" w:hAnsi="Arial" w:cs="Arial"/>
          <w:sz w:val="20"/>
          <w:szCs w:val="20"/>
        </w:rPr>
        <w:t>á</w:t>
      </w:r>
      <w:r>
        <w:rPr>
          <w:rFonts w:ascii="Arial" w:eastAsia="Times New Roman" w:hAnsi="Arial" w:cs="Arial"/>
          <w:sz w:val="20"/>
          <w:szCs w:val="20"/>
        </w:rPr>
        <w:t>ch časté omlouvané absence dětí</w:t>
      </w:r>
      <w:r w:rsidR="003817DC">
        <w:rPr>
          <w:rFonts w:ascii="Arial" w:eastAsia="Times New Roman" w:hAnsi="Arial" w:cs="Arial"/>
          <w:sz w:val="20"/>
          <w:szCs w:val="20"/>
        </w:rPr>
        <w:t>,</w:t>
      </w:r>
    </w:p>
    <w:p w:rsidR="00463CD6" w:rsidRPr="008B6B17" w:rsidRDefault="003817DC" w:rsidP="008B6B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má záměr </w:t>
      </w:r>
      <w:r w:rsidR="003207C6">
        <w:rPr>
          <w:rFonts w:ascii="Arial" w:eastAsia="Times New Roman" w:hAnsi="Arial" w:cs="Arial"/>
          <w:sz w:val="20"/>
          <w:szCs w:val="20"/>
        </w:rPr>
        <w:t xml:space="preserve">započít spolupráci </w:t>
      </w:r>
      <w:r w:rsidR="00294D8C">
        <w:rPr>
          <w:rFonts w:ascii="Arial" w:eastAsia="Times New Roman" w:hAnsi="Arial" w:cs="Arial"/>
          <w:sz w:val="20"/>
          <w:szCs w:val="20"/>
        </w:rPr>
        <w:t>se</w:t>
      </w:r>
      <w:r>
        <w:rPr>
          <w:rFonts w:ascii="Arial" w:eastAsia="Times New Roman" w:hAnsi="Arial" w:cs="Arial"/>
          <w:sz w:val="20"/>
          <w:szCs w:val="20"/>
        </w:rPr>
        <w:t xml:space="preserve"> ZŠ </w:t>
      </w:r>
      <w:r w:rsidR="00294D8C">
        <w:rPr>
          <w:rFonts w:ascii="Arial" w:eastAsia="Times New Roman" w:hAnsi="Arial" w:cs="Arial"/>
          <w:sz w:val="20"/>
          <w:szCs w:val="20"/>
        </w:rPr>
        <w:t xml:space="preserve">Družby a </w:t>
      </w:r>
      <w:r w:rsidR="000D59EB">
        <w:rPr>
          <w:rFonts w:ascii="Arial" w:eastAsia="Times New Roman" w:hAnsi="Arial" w:cs="Arial"/>
          <w:sz w:val="20"/>
          <w:szCs w:val="20"/>
        </w:rPr>
        <w:t xml:space="preserve">Střední školou techniky a služeb v Karviné, </w:t>
      </w:r>
      <w:r>
        <w:rPr>
          <w:rFonts w:ascii="Arial" w:eastAsia="Times New Roman" w:hAnsi="Arial" w:cs="Arial"/>
          <w:sz w:val="20"/>
          <w:szCs w:val="20"/>
        </w:rPr>
        <w:t xml:space="preserve">v oblasti podpory studentů ve studiu </w:t>
      </w:r>
      <w:r w:rsidR="00463CD6">
        <w:rPr>
          <w:rFonts w:ascii="Arial" w:eastAsia="Times New Roman" w:hAnsi="Arial" w:cs="Arial"/>
          <w:sz w:val="20"/>
          <w:szCs w:val="20"/>
        </w:rPr>
        <w:t>(průběžná sociální práce s</w:t>
      </w:r>
      <w:r>
        <w:rPr>
          <w:rFonts w:ascii="Arial" w:eastAsia="Times New Roman" w:hAnsi="Arial" w:cs="Arial"/>
          <w:sz w:val="20"/>
          <w:szCs w:val="20"/>
        </w:rPr>
        <w:t> </w:t>
      </w:r>
      <w:r w:rsidR="00463CD6">
        <w:rPr>
          <w:rFonts w:ascii="Arial" w:eastAsia="Times New Roman" w:hAnsi="Arial" w:cs="Arial"/>
          <w:sz w:val="20"/>
          <w:szCs w:val="20"/>
        </w:rPr>
        <w:t>rodinami</w:t>
      </w:r>
      <w:r>
        <w:rPr>
          <w:rFonts w:ascii="Arial" w:eastAsia="Times New Roman" w:hAnsi="Arial" w:cs="Arial"/>
          <w:sz w:val="20"/>
          <w:szCs w:val="20"/>
        </w:rPr>
        <w:t xml:space="preserve"> studentů</w:t>
      </w:r>
      <w:r w:rsidR="00463CD6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podpora v zajištění </w:t>
      </w:r>
      <w:r w:rsidR="00463CD6">
        <w:rPr>
          <w:rFonts w:ascii="Arial" w:eastAsia="Times New Roman" w:hAnsi="Arial" w:cs="Arial"/>
          <w:sz w:val="20"/>
          <w:szCs w:val="20"/>
        </w:rPr>
        <w:t>stipendia)</w:t>
      </w:r>
      <w:r w:rsidR="00301B5A">
        <w:rPr>
          <w:rFonts w:ascii="Arial" w:eastAsia="Times New Roman" w:hAnsi="Arial" w:cs="Arial"/>
          <w:sz w:val="20"/>
          <w:szCs w:val="20"/>
        </w:rPr>
        <w:t>.</w:t>
      </w:r>
    </w:p>
    <w:p w:rsidR="008B6B17" w:rsidRDefault="008B6B17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50E22" w:rsidRDefault="007B6DD8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4D8C">
        <w:rPr>
          <w:rFonts w:ascii="Arial" w:eastAsia="Times New Roman" w:hAnsi="Arial" w:cs="Arial"/>
          <w:b/>
          <w:i/>
          <w:sz w:val="20"/>
          <w:szCs w:val="20"/>
          <w:u w:val="single"/>
        </w:rPr>
        <w:t>Spol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e</w:t>
      </w:r>
      <w:r w:rsidRPr="00294D8C">
        <w:rPr>
          <w:rFonts w:ascii="Arial" w:eastAsia="Times New Roman" w:hAnsi="Arial" w:cs="Arial"/>
          <w:b/>
          <w:i/>
          <w:sz w:val="20"/>
          <w:szCs w:val="20"/>
          <w:u w:val="single"/>
        </w:rPr>
        <w:t>k Portavita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, pobočný spolek</w:t>
      </w:r>
      <w:r w:rsidRPr="00294D8C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="00463CD6" w:rsidRPr="00294D8C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Nové Město, </w:t>
      </w:r>
      <w:r w:rsidR="00294D8C">
        <w:rPr>
          <w:rFonts w:ascii="Arial" w:eastAsia="Times New Roman" w:hAnsi="Arial" w:cs="Arial"/>
          <w:i/>
          <w:sz w:val="20"/>
          <w:szCs w:val="20"/>
          <w:u w:val="single"/>
        </w:rPr>
        <w:t>p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>.</w:t>
      </w:r>
      <w:r w:rsidR="00AD52EE" w:rsidRPr="00294D8C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  <w:r w:rsidR="00F50E22" w:rsidRPr="00294D8C">
        <w:rPr>
          <w:rFonts w:ascii="Arial" w:eastAsia="Times New Roman" w:hAnsi="Arial" w:cs="Arial"/>
          <w:i/>
          <w:sz w:val="20"/>
          <w:szCs w:val="20"/>
          <w:u w:val="single"/>
        </w:rPr>
        <w:t>Beneszová</w:t>
      </w:r>
    </w:p>
    <w:p w:rsidR="00AD52EE" w:rsidRDefault="00AD52EE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7B6DD8">
        <w:rPr>
          <w:rFonts w:ascii="Arial" w:eastAsia="Times New Roman" w:hAnsi="Arial" w:cs="Arial"/>
          <w:sz w:val="20"/>
          <w:szCs w:val="20"/>
        </w:rPr>
        <w:t xml:space="preserve">řeší bydlení pro </w:t>
      </w:r>
      <w:r w:rsidR="00294D8C">
        <w:rPr>
          <w:rFonts w:ascii="Arial" w:eastAsia="Times New Roman" w:hAnsi="Arial" w:cs="Arial"/>
          <w:sz w:val="20"/>
          <w:szCs w:val="20"/>
        </w:rPr>
        <w:t>početné rodiny</w:t>
      </w:r>
      <w:r>
        <w:rPr>
          <w:rFonts w:ascii="Arial" w:eastAsia="Times New Roman" w:hAnsi="Arial" w:cs="Arial"/>
          <w:sz w:val="20"/>
          <w:szCs w:val="20"/>
        </w:rPr>
        <w:t xml:space="preserve"> i </w:t>
      </w:r>
      <w:r w:rsidR="00294D8C">
        <w:rPr>
          <w:rFonts w:ascii="Arial" w:eastAsia="Times New Roman" w:hAnsi="Arial" w:cs="Arial"/>
          <w:sz w:val="20"/>
          <w:szCs w:val="20"/>
        </w:rPr>
        <w:t xml:space="preserve">se sedmi dětmi, </w:t>
      </w:r>
    </w:p>
    <w:p w:rsidR="007B6DD8" w:rsidRDefault="006D409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realizují veřejnou službu pro 15 nezaměstnaných klientů</w:t>
      </w:r>
      <w:r w:rsidR="00AD52EE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kteří uklízí byty a nepořádek v okolí domů vždy ve čtvrtek</w:t>
      </w:r>
      <w:r w:rsidR="00AD52EE">
        <w:rPr>
          <w:rFonts w:ascii="Arial" w:eastAsia="Times New Roman" w:hAnsi="Arial" w:cs="Arial"/>
          <w:sz w:val="20"/>
          <w:szCs w:val="20"/>
        </w:rPr>
        <w:t>,</w:t>
      </w:r>
      <w:r w:rsidR="007B6DD8">
        <w:rPr>
          <w:rFonts w:ascii="Arial" w:eastAsia="Times New Roman" w:hAnsi="Arial" w:cs="Arial"/>
          <w:sz w:val="20"/>
          <w:szCs w:val="20"/>
        </w:rPr>
        <w:t xml:space="preserve"> aktuálně mají nárůst žadatelů pro výkon VS, mají zpracovaný pořadník,</w:t>
      </w:r>
    </w:p>
    <w:p w:rsidR="007B6DD8" w:rsidRDefault="007B6DD8" w:rsidP="007B6D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společnost Heimstaden přislíbila zajištění pěti kontejnerů, mají zájem spolupracovat v oblasti úklidu problémových lokalit v Karviné s paní Kropiwnickou, komunitním pracovníkem, </w:t>
      </w:r>
    </w:p>
    <w:p w:rsidR="00F50E22" w:rsidRDefault="00F50E2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6B17">
        <w:rPr>
          <w:rFonts w:ascii="Arial" w:eastAsia="Times New Roman" w:hAnsi="Arial" w:cs="Arial"/>
          <w:sz w:val="20"/>
          <w:szCs w:val="20"/>
        </w:rPr>
        <w:t>- jsou zapojen</w:t>
      </w:r>
      <w:r w:rsidR="006D4092">
        <w:rPr>
          <w:rFonts w:ascii="Arial" w:eastAsia="Times New Roman" w:hAnsi="Arial" w:cs="Arial"/>
          <w:sz w:val="20"/>
          <w:szCs w:val="20"/>
        </w:rPr>
        <w:t>i</w:t>
      </w:r>
      <w:r w:rsidR="005666B3">
        <w:rPr>
          <w:rFonts w:ascii="Arial" w:eastAsia="Times New Roman" w:hAnsi="Arial" w:cs="Arial"/>
          <w:sz w:val="20"/>
          <w:szCs w:val="20"/>
        </w:rPr>
        <w:t xml:space="preserve"> v systému potravinové pomoci, </w:t>
      </w:r>
      <w:r w:rsidR="00AD52EE">
        <w:rPr>
          <w:rFonts w:ascii="Arial" w:eastAsia="Times New Roman" w:hAnsi="Arial" w:cs="Arial"/>
          <w:sz w:val="20"/>
          <w:szCs w:val="20"/>
        </w:rPr>
        <w:t>v rámci které musí uvádět v souhlasu jména a data narození</w:t>
      </w:r>
      <w:r w:rsidR="006D4092">
        <w:rPr>
          <w:rFonts w:ascii="Arial" w:eastAsia="Times New Roman" w:hAnsi="Arial" w:cs="Arial"/>
          <w:sz w:val="20"/>
          <w:szCs w:val="20"/>
        </w:rPr>
        <w:t xml:space="preserve"> klientů</w:t>
      </w:r>
      <w:r w:rsidR="00AD52EE">
        <w:rPr>
          <w:rFonts w:ascii="Arial" w:eastAsia="Times New Roman" w:hAnsi="Arial" w:cs="Arial"/>
          <w:sz w:val="20"/>
          <w:szCs w:val="20"/>
        </w:rPr>
        <w:t xml:space="preserve">, </w:t>
      </w:r>
    </w:p>
    <w:p w:rsidR="007B6DD8" w:rsidRPr="008B6B17" w:rsidRDefault="007B6DD8" w:rsidP="007B6D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společnost Heimstaden má záměr zbourat domy v Karviné-Novém Městě na ulicích U Svobodáren a tř. Družby. </w:t>
      </w:r>
    </w:p>
    <w:p w:rsidR="007B6DD8" w:rsidRPr="008B6B17" w:rsidRDefault="007B6DD8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01B5A" w:rsidRPr="00090918" w:rsidRDefault="00090918" w:rsidP="001A4DD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090918">
        <w:rPr>
          <w:rFonts w:ascii="Arial" w:eastAsia="Times New Roman" w:hAnsi="Arial" w:cs="Arial"/>
          <w:b/>
          <w:i/>
          <w:sz w:val="20"/>
          <w:szCs w:val="20"/>
          <w:u w:val="single"/>
        </w:rPr>
        <w:t>ÚP v Karviné o</w:t>
      </w:r>
      <w:r w:rsidR="008B6B17" w:rsidRPr="00090918">
        <w:rPr>
          <w:rFonts w:ascii="Arial" w:eastAsia="Times New Roman" w:hAnsi="Arial" w:cs="Arial"/>
          <w:b/>
          <w:i/>
          <w:sz w:val="20"/>
          <w:szCs w:val="20"/>
          <w:u w:val="single"/>
        </w:rPr>
        <w:t>ddělení zprostředkování zaměstnání</w:t>
      </w:r>
      <w:r w:rsidRPr="00090918">
        <w:rPr>
          <w:rFonts w:ascii="Arial" w:eastAsia="Times New Roman" w:hAnsi="Arial" w:cs="Arial"/>
          <w:i/>
          <w:sz w:val="20"/>
          <w:szCs w:val="20"/>
          <w:u w:val="single"/>
        </w:rPr>
        <w:t>,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 xml:space="preserve"> p</w:t>
      </w:r>
      <w:r w:rsidR="001A4DDA" w:rsidRPr="00090918">
        <w:rPr>
          <w:rFonts w:ascii="Arial" w:eastAsia="Times New Roman" w:hAnsi="Arial" w:cs="Arial"/>
          <w:i/>
          <w:sz w:val="20"/>
          <w:szCs w:val="20"/>
          <w:u w:val="single"/>
        </w:rPr>
        <w:t xml:space="preserve">aní </w:t>
      </w:r>
      <w:r w:rsidR="00CD7C91" w:rsidRPr="00090918">
        <w:rPr>
          <w:rFonts w:ascii="Arial" w:eastAsia="Times New Roman" w:hAnsi="Arial" w:cs="Arial"/>
          <w:i/>
          <w:sz w:val="20"/>
          <w:szCs w:val="20"/>
          <w:u w:val="single"/>
        </w:rPr>
        <w:t>Mencnerová</w:t>
      </w:r>
      <w:r w:rsidR="001A4DDA" w:rsidRPr="00090918">
        <w:rPr>
          <w:rFonts w:ascii="Arial" w:eastAsia="Times New Roman" w:hAnsi="Arial" w:cs="Arial"/>
          <w:i/>
          <w:sz w:val="20"/>
          <w:szCs w:val="20"/>
          <w:u w:val="single"/>
        </w:rPr>
        <w:t>:</w:t>
      </w:r>
    </w:p>
    <w:p w:rsidR="00301B5A" w:rsidRDefault="00301B5A" w:rsidP="00D05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nabídka zaměstnání v dole </w:t>
      </w:r>
      <w:r w:rsidRPr="00301B5A">
        <w:rPr>
          <w:rFonts w:ascii="Arial" w:eastAsia="Times New Roman" w:hAnsi="Arial" w:cs="Arial"/>
          <w:sz w:val="20"/>
          <w:szCs w:val="20"/>
        </w:rPr>
        <w:t>OKD</w:t>
      </w:r>
      <w:r w:rsidR="000D5514">
        <w:rPr>
          <w:rFonts w:ascii="Arial" w:eastAsia="Times New Roman" w:hAnsi="Arial" w:cs="Arial"/>
          <w:sz w:val="20"/>
          <w:szCs w:val="20"/>
        </w:rPr>
        <w:t xml:space="preserve"> v rámci projektu „Nová Šichta“</w:t>
      </w:r>
      <w:r w:rsidRPr="00301B5A">
        <w:rPr>
          <w:rFonts w:ascii="Arial" w:eastAsia="Times New Roman" w:hAnsi="Arial" w:cs="Arial"/>
          <w:sz w:val="20"/>
          <w:szCs w:val="20"/>
        </w:rPr>
        <w:t xml:space="preserve">, náborový příspěvek činí </w:t>
      </w:r>
      <w:r w:rsidR="00090918">
        <w:rPr>
          <w:rFonts w:ascii="Arial" w:eastAsia="Times New Roman" w:hAnsi="Arial" w:cs="Arial"/>
          <w:sz w:val="20"/>
          <w:szCs w:val="20"/>
        </w:rPr>
        <w:t xml:space="preserve">částku </w:t>
      </w:r>
      <w:r w:rsidRPr="00301B5A">
        <w:rPr>
          <w:rFonts w:ascii="Arial" w:eastAsia="Times New Roman" w:hAnsi="Arial" w:cs="Arial"/>
          <w:sz w:val="20"/>
          <w:szCs w:val="20"/>
        </w:rPr>
        <w:t xml:space="preserve">40 000 Kč, </w:t>
      </w:r>
      <w:r w:rsidR="00090918">
        <w:rPr>
          <w:rFonts w:ascii="Arial" w:eastAsia="Times New Roman" w:hAnsi="Arial" w:cs="Arial"/>
          <w:sz w:val="20"/>
          <w:szCs w:val="20"/>
        </w:rPr>
        <w:t>společnost</w:t>
      </w:r>
      <w:r w:rsidR="000D5514">
        <w:rPr>
          <w:rFonts w:ascii="Arial" w:eastAsia="Times New Roman" w:hAnsi="Arial" w:cs="Arial"/>
          <w:sz w:val="20"/>
          <w:szCs w:val="20"/>
        </w:rPr>
        <w:t xml:space="preserve"> OKD bude v provozu do roku 2026</w:t>
      </w:r>
      <w:r w:rsidR="00090918">
        <w:rPr>
          <w:rFonts w:ascii="Arial" w:eastAsia="Times New Roman" w:hAnsi="Arial" w:cs="Arial"/>
          <w:sz w:val="20"/>
          <w:szCs w:val="20"/>
        </w:rPr>
        <w:t>, zájemci o práci se mohou obrátit na paní Kovářovou, ÚP v Karviné,</w:t>
      </w:r>
      <w:r w:rsidR="004B4B79">
        <w:rPr>
          <w:rFonts w:ascii="Arial" w:eastAsia="Times New Roman" w:hAnsi="Arial" w:cs="Arial"/>
          <w:sz w:val="20"/>
          <w:szCs w:val="20"/>
        </w:rPr>
        <w:t xml:space="preserve"> dal</w:t>
      </w:r>
      <w:r w:rsidR="00E146A0">
        <w:rPr>
          <w:rFonts w:ascii="Arial" w:eastAsia="Times New Roman" w:hAnsi="Arial" w:cs="Arial"/>
          <w:sz w:val="20"/>
          <w:szCs w:val="20"/>
        </w:rPr>
        <w:t>š</w:t>
      </w:r>
      <w:r w:rsidR="004B4B79">
        <w:rPr>
          <w:rFonts w:ascii="Arial" w:eastAsia="Times New Roman" w:hAnsi="Arial" w:cs="Arial"/>
          <w:sz w:val="20"/>
          <w:szCs w:val="20"/>
        </w:rPr>
        <w:t>í</w:t>
      </w:r>
      <w:r w:rsidR="00090918">
        <w:rPr>
          <w:rFonts w:ascii="Arial" w:eastAsia="Times New Roman" w:hAnsi="Arial" w:cs="Arial"/>
          <w:sz w:val="20"/>
          <w:szCs w:val="20"/>
        </w:rPr>
        <w:t xml:space="preserve"> podrobné informace k nabídce práce</w:t>
      </w:r>
      <w:r w:rsidR="00486A85">
        <w:rPr>
          <w:rFonts w:ascii="Arial" w:eastAsia="Times New Roman" w:hAnsi="Arial" w:cs="Arial"/>
          <w:sz w:val="20"/>
          <w:szCs w:val="20"/>
        </w:rPr>
        <w:t>, viz příloha,</w:t>
      </w:r>
    </w:p>
    <w:p w:rsidR="00BA31BD" w:rsidRDefault="00BA31BD" w:rsidP="00D05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orientují se na rekvalifikace</w:t>
      </w:r>
      <w:r w:rsidR="00090918">
        <w:rPr>
          <w:rFonts w:ascii="Arial" w:eastAsia="Times New Roman" w:hAnsi="Arial" w:cs="Arial"/>
          <w:sz w:val="20"/>
          <w:szCs w:val="20"/>
        </w:rPr>
        <w:t xml:space="preserve"> uchazečů o zaměstnání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090918">
        <w:rPr>
          <w:rFonts w:ascii="Arial" w:eastAsia="Times New Roman" w:hAnsi="Arial" w:cs="Arial"/>
          <w:sz w:val="20"/>
          <w:szCs w:val="20"/>
        </w:rPr>
        <w:t>dle jejich výběru je jim zajištěn j</w:t>
      </w:r>
      <w:r w:rsidR="00486A85">
        <w:rPr>
          <w:rFonts w:ascii="Arial" w:eastAsia="Times New Roman" w:hAnsi="Arial" w:cs="Arial"/>
          <w:sz w:val="20"/>
          <w:szCs w:val="20"/>
        </w:rPr>
        <w:t>akýkoli kurz</w:t>
      </w:r>
      <w:r>
        <w:rPr>
          <w:rFonts w:ascii="Arial" w:eastAsia="Times New Roman" w:hAnsi="Arial" w:cs="Arial"/>
          <w:sz w:val="20"/>
          <w:szCs w:val="20"/>
        </w:rPr>
        <w:t xml:space="preserve">, nabízí </w:t>
      </w:r>
      <w:r w:rsidR="00486A85">
        <w:rPr>
          <w:rFonts w:ascii="Arial" w:eastAsia="Times New Roman" w:hAnsi="Arial" w:cs="Arial"/>
          <w:sz w:val="20"/>
          <w:szCs w:val="20"/>
        </w:rPr>
        <w:t>také elektronické</w:t>
      </w:r>
      <w:r w:rsidR="00090918">
        <w:rPr>
          <w:rFonts w:ascii="Arial" w:eastAsia="Times New Roman" w:hAnsi="Arial" w:cs="Arial"/>
          <w:sz w:val="20"/>
          <w:szCs w:val="20"/>
        </w:rPr>
        <w:t xml:space="preserve"> vzdělávání</w:t>
      </w:r>
      <w:r w:rsidR="004B4B79">
        <w:rPr>
          <w:rFonts w:ascii="Arial" w:eastAsia="Times New Roman" w:hAnsi="Arial" w:cs="Arial"/>
          <w:sz w:val="20"/>
          <w:szCs w:val="20"/>
        </w:rPr>
        <w:t>.</w:t>
      </w:r>
    </w:p>
    <w:p w:rsidR="00090918" w:rsidRPr="004B4B79" w:rsidRDefault="00090918" w:rsidP="00D05A3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4B4B79">
        <w:rPr>
          <w:rFonts w:ascii="Arial" w:eastAsia="Times New Roman" w:hAnsi="Arial" w:cs="Arial"/>
          <w:i/>
          <w:sz w:val="20"/>
          <w:szCs w:val="20"/>
        </w:rPr>
        <w:t xml:space="preserve">Změny v roce 2024: </w:t>
      </w:r>
    </w:p>
    <w:p w:rsidR="000D5514" w:rsidRDefault="00090918" w:rsidP="00D05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pokud je uchazeč o zaměstnání </w:t>
      </w:r>
      <w:r w:rsidR="004B4B79">
        <w:rPr>
          <w:rFonts w:ascii="Arial" w:eastAsia="Times New Roman" w:hAnsi="Arial" w:cs="Arial"/>
          <w:sz w:val="20"/>
          <w:szCs w:val="20"/>
        </w:rPr>
        <w:t>sankčně vyřazený z ÚP v Karviné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301B5A">
        <w:rPr>
          <w:rFonts w:ascii="Arial" w:eastAsia="Times New Roman" w:hAnsi="Arial" w:cs="Arial"/>
          <w:sz w:val="20"/>
          <w:szCs w:val="20"/>
        </w:rPr>
        <w:t>se zahájením správní</w:t>
      </w:r>
      <w:r w:rsidR="001A4DDA">
        <w:rPr>
          <w:rFonts w:ascii="Arial" w:eastAsia="Times New Roman" w:hAnsi="Arial" w:cs="Arial"/>
          <w:sz w:val="20"/>
          <w:szCs w:val="20"/>
        </w:rPr>
        <w:t>ho</w:t>
      </w:r>
      <w:r w:rsidR="00301B5A">
        <w:rPr>
          <w:rFonts w:ascii="Arial" w:eastAsia="Times New Roman" w:hAnsi="Arial" w:cs="Arial"/>
          <w:sz w:val="20"/>
          <w:szCs w:val="20"/>
        </w:rPr>
        <w:t xml:space="preserve"> řízení </w:t>
      </w:r>
      <w:r w:rsidR="000D5514">
        <w:rPr>
          <w:rFonts w:ascii="Arial" w:eastAsia="Times New Roman" w:hAnsi="Arial" w:cs="Arial"/>
          <w:sz w:val="20"/>
          <w:szCs w:val="20"/>
        </w:rPr>
        <w:t xml:space="preserve">se </w:t>
      </w:r>
      <w:r>
        <w:rPr>
          <w:rFonts w:ascii="Arial" w:eastAsia="Times New Roman" w:hAnsi="Arial" w:cs="Arial"/>
          <w:sz w:val="20"/>
          <w:szCs w:val="20"/>
        </w:rPr>
        <w:t xml:space="preserve">uchazeči </w:t>
      </w:r>
      <w:r w:rsidR="000D5514">
        <w:rPr>
          <w:rFonts w:ascii="Arial" w:eastAsia="Times New Roman" w:hAnsi="Arial" w:cs="Arial"/>
          <w:sz w:val="20"/>
          <w:szCs w:val="20"/>
        </w:rPr>
        <w:t>zastavuje dávka pomoci v hmotné nouzi (nečeká se</w:t>
      </w:r>
      <w:r w:rsidR="004B4B79">
        <w:rPr>
          <w:rFonts w:ascii="Arial" w:eastAsia="Times New Roman" w:hAnsi="Arial" w:cs="Arial"/>
          <w:sz w:val="20"/>
          <w:szCs w:val="20"/>
        </w:rPr>
        <w:t xml:space="preserve"> na</w:t>
      </w:r>
      <w:r w:rsidR="000D5514">
        <w:rPr>
          <w:rFonts w:ascii="Arial" w:eastAsia="Times New Roman" w:hAnsi="Arial" w:cs="Arial"/>
          <w:sz w:val="20"/>
          <w:szCs w:val="20"/>
        </w:rPr>
        <w:t xml:space="preserve"> NPM rozhodnutí úřadu),</w:t>
      </w:r>
    </w:p>
    <w:p w:rsidR="000D5514" w:rsidRDefault="000D5514" w:rsidP="00D05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pokud má uchazeč sjednanou dohodu o </w:t>
      </w:r>
      <w:r w:rsidR="00090918">
        <w:rPr>
          <w:rFonts w:ascii="Arial" w:eastAsia="Times New Roman" w:hAnsi="Arial" w:cs="Arial"/>
          <w:sz w:val="20"/>
          <w:szCs w:val="20"/>
        </w:rPr>
        <w:t>provedení práce</w:t>
      </w:r>
      <w:r>
        <w:rPr>
          <w:rFonts w:ascii="Arial" w:eastAsia="Times New Roman" w:hAnsi="Arial" w:cs="Arial"/>
          <w:sz w:val="20"/>
          <w:szCs w:val="20"/>
        </w:rPr>
        <w:t>, je vyřazen z ÚP v Karviné,</w:t>
      </w:r>
    </w:p>
    <w:p w:rsidR="000D5514" w:rsidRDefault="000D5514" w:rsidP="00D05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pokud má uchazeč sjednanou pracovní smlouvu anebo dohodu o pracovní činnosti, je i nadále veden v evidenci úřadu práce, pokud má příjem </w:t>
      </w:r>
      <w:r w:rsidR="00090918">
        <w:rPr>
          <w:rFonts w:ascii="Arial" w:eastAsia="Times New Roman" w:hAnsi="Arial" w:cs="Arial"/>
          <w:sz w:val="20"/>
          <w:szCs w:val="20"/>
        </w:rPr>
        <w:t>do výše</w:t>
      </w:r>
      <w:r>
        <w:rPr>
          <w:rFonts w:ascii="Arial" w:eastAsia="Times New Roman" w:hAnsi="Arial" w:cs="Arial"/>
          <w:sz w:val="20"/>
          <w:szCs w:val="20"/>
        </w:rPr>
        <w:t xml:space="preserve"> poloviny minimální mzdy,</w:t>
      </w:r>
    </w:p>
    <w:p w:rsidR="000D5514" w:rsidRDefault="000D5514" w:rsidP="00D05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090918">
        <w:rPr>
          <w:rFonts w:ascii="Arial" w:eastAsia="Times New Roman" w:hAnsi="Arial" w:cs="Arial"/>
          <w:sz w:val="20"/>
          <w:szCs w:val="20"/>
        </w:rPr>
        <w:t xml:space="preserve">uchazeč je povinen nahlásit sjednání dohody </w:t>
      </w:r>
      <w:r>
        <w:rPr>
          <w:rFonts w:ascii="Arial" w:eastAsia="Times New Roman" w:hAnsi="Arial" w:cs="Arial"/>
          <w:sz w:val="20"/>
          <w:szCs w:val="20"/>
        </w:rPr>
        <w:t xml:space="preserve">o pracovní činnosti nejpozději </w:t>
      </w:r>
      <w:r w:rsidR="00090918">
        <w:rPr>
          <w:rFonts w:ascii="Arial" w:eastAsia="Times New Roman" w:hAnsi="Arial" w:cs="Arial"/>
          <w:sz w:val="20"/>
          <w:szCs w:val="20"/>
        </w:rPr>
        <w:t>v den nástupu do zaměstnání</w:t>
      </w:r>
      <w:r>
        <w:rPr>
          <w:rFonts w:ascii="Arial" w:eastAsia="Times New Roman" w:hAnsi="Arial" w:cs="Arial"/>
          <w:sz w:val="20"/>
          <w:szCs w:val="20"/>
        </w:rPr>
        <w:t>, pokud tak neučiní, je vyřazen z evidence,</w:t>
      </w:r>
    </w:p>
    <w:p w:rsidR="000D5514" w:rsidRDefault="00AD52EE" w:rsidP="00D05A3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4B4B79">
        <w:rPr>
          <w:rFonts w:ascii="Arial" w:eastAsia="Times New Roman" w:hAnsi="Arial" w:cs="Arial"/>
          <w:sz w:val="20"/>
          <w:szCs w:val="20"/>
        </w:rPr>
        <w:t>propojení informací s ČSSZ:</w:t>
      </w:r>
      <w:r w:rsidR="00090918">
        <w:rPr>
          <w:rFonts w:ascii="Arial" w:eastAsia="Times New Roman" w:hAnsi="Arial" w:cs="Arial"/>
          <w:sz w:val="20"/>
          <w:szCs w:val="20"/>
        </w:rPr>
        <w:t xml:space="preserve"> </w:t>
      </w:r>
      <w:r w:rsidR="004B4B79">
        <w:rPr>
          <w:rFonts w:ascii="Arial" w:eastAsia="Times New Roman" w:hAnsi="Arial" w:cs="Arial"/>
          <w:sz w:val="20"/>
          <w:szCs w:val="20"/>
        </w:rPr>
        <w:t>pokud klienti nesdělili na úřadu své příjmy, jsou jim</w:t>
      </w:r>
      <w:r w:rsidR="000D5514">
        <w:rPr>
          <w:rFonts w:ascii="Arial" w:eastAsia="Times New Roman" w:hAnsi="Arial" w:cs="Arial"/>
          <w:sz w:val="20"/>
          <w:szCs w:val="20"/>
        </w:rPr>
        <w:t xml:space="preserve"> vyčíslovány přeplatky </w:t>
      </w:r>
      <w:r w:rsidR="004B4B79">
        <w:rPr>
          <w:rFonts w:ascii="Arial" w:eastAsia="Times New Roman" w:hAnsi="Arial" w:cs="Arial"/>
          <w:sz w:val="20"/>
          <w:szCs w:val="20"/>
        </w:rPr>
        <w:t xml:space="preserve">pro nárok a výplatu sociálních dávek, také </w:t>
      </w:r>
      <w:r>
        <w:rPr>
          <w:rFonts w:ascii="Arial" w:eastAsia="Times New Roman" w:hAnsi="Arial" w:cs="Arial"/>
          <w:sz w:val="20"/>
          <w:szCs w:val="20"/>
        </w:rPr>
        <w:t xml:space="preserve">uchazeči </w:t>
      </w:r>
      <w:r w:rsidR="004B4B79">
        <w:rPr>
          <w:rFonts w:ascii="Arial" w:eastAsia="Times New Roman" w:hAnsi="Arial" w:cs="Arial"/>
          <w:sz w:val="20"/>
          <w:szCs w:val="20"/>
        </w:rPr>
        <w:t xml:space="preserve">o zaměstnání </w:t>
      </w:r>
      <w:r>
        <w:rPr>
          <w:rFonts w:ascii="Arial" w:eastAsia="Times New Roman" w:hAnsi="Arial" w:cs="Arial"/>
          <w:sz w:val="20"/>
          <w:szCs w:val="20"/>
        </w:rPr>
        <w:t xml:space="preserve">jsou zpětně vyřazováni z evidence uchazeče o zaměstnání, </w:t>
      </w:r>
    </w:p>
    <w:p w:rsidR="00AD52EE" w:rsidRDefault="00AD52EE" w:rsidP="00D05A3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pokud uchazeč </w:t>
      </w:r>
      <w:r w:rsidR="004B4B79">
        <w:rPr>
          <w:rFonts w:ascii="Arial" w:eastAsia="Times New Roman" w:hAnsi="Arial" w:cs="Arial"/>
          <w:sz w:val="20"/>
          <w:szCs w:val="20"/>
        </w:rPr>
        <w:t xml:space="preserve">o zaměstnání </w:t>
      </w:r>
      <w:r>
        <w:rPr>
          <w:rFonts w:ascii="Arial" w:eastAsia="Times New Roman" w:hAnsi="Arial" w:cs="Arial"/>
          <w:sz w:val="20"/>
          <w:szCs w:val="20"/>
        </w:rPr>
        <w:t xml:space="preserve">odmítne práci, </w:t>
      </w:r>
      <w:r w:rsidR="004B4B79">
        <w:rPr>
          <w:rFonts w:ascii="Arial" w:eastAsia="Times New Roman" w:hAnsi="Arial" w:cs="Arial"/>
          <w:sz w:val="20"/>
          <w:szCs w:val="20"/>
        </w:rPr>
        <w:t xml:space="preserve">má to vliv na </w:t>
      </w:r>
      <w:r>
        <w:rPr>
          <w:rFonts w:ascii="Arial" w:eastAsia="Times New Roman" w:hAnsi="Arial" w:cs="Arial"/>
          <w:sz w:val="20"/>
          <w:szCs w:val="20"/>
        </w:rPr>
        <w:t xml:space="preserve">výši příspěvku na živobytí (snížení </w:t>
      </w:r>
      <w:r w:rsidR="004B4B79">
        <w:rPr>
          <w:rFonts w:ascii="Arial" w:eastAsia="Times New Roman" w:hAnsi="Arial" w:cs="Arial"/>
          <w:sz w:val="20"/>
          <w:szCs w:val="20"/>
        </w:rPr>
        <w:t xml:space="preserve">z životního minima </w:t>
      </w:r>
      <w:r>
        <w:rPr>
          <w:rFonts w:ascii="Arial" w:eastAsia="Times New Roman" w:hAnsi="Arial" w:cs="Arial"/>
          <w:sz w:val="20"/>
          <w:szCs w:val="20"/>
        </w:rPr>
        <w:t xml:space="preserve">na </w:t>
      </w:r>
      <w:r w:rsidR="004B4B79">
        <w:rPr>
          <w:rFonts w:ascii="Arial" w:eastAsia="Times New Roman" w:hAnsi="Arial" w:cs="Arial"/>
          <w:sz w:val="20"/>
          <w:szCs w:val="20"/>
        </w:rPr>
        <w:t xml:space="preserve">částku </w:t>
      </w:r>
      <w:r>
        <w:rPr>
          <w:rFonts w:ascii="Arial" w:eastAsia="Times New Roman" w:hAnsi="Arial" w:cs="Arial"/>
          <w:sz w:val="20"/>
          <w:szCs w:val="20"/>
        </w:rPr>
        <w:t>existenční</w:t>
      </w:r>
      <w:r w:rsidR="004B4B79">
        <w:rPr>
          <w:rFonts w:ascii="Arial" w:eastAsia="Times New Roman" w:hAnsi="Arial" w:cs="Arial"/>
          <w:sz w:val="20"/>
          <w:szCs w:val="20"/>
        </w:rPr>
        <w:t>ho minima</w:t>
      </w:r>
      <w:r>
        <w:rPr>
          <w:rFonts w:ascii="Arial" w:eastAsia="Times New Roman" w:hAnsi="Arial" w:cs="Arial"/>
          <w:sz w:val="20"/>
          <w:szCs w:val="20"/>
        </w:rPr>
        <w:t>),</w:t>
      </w:r>
    </w:p>
    <w:p w:rsidR="003A3C88" w:rsidRDefault="003A3C88" w:rsidP="00D05A3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uchazeči o zaměstnání často nemají praktického lékaře pro vstup do zaměstnání,</w:t>
      </w:r>
    </w:p>
    <w:p w:rsidR="001446DF" w:rsidRPr="008B6B17" w:rsidRDefault="00486A85" w:rsidP="00D05A3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z</w:t>
      </w:r>
      <w:r w:rsidR="005666B3">
        <w:rPr>
          <w:rFonts w:ascii="Arial" w:eastAsia="Times New Roman" w:hAnsi="Arial" w:cs="Arial"/>
          <w:sz w:val="20"/>
          <w:szCs w:val="20"/>
        </w:rPr>
        <w:t xml:space="preserve">výšila se </w:t>
      </w:r>
      <w:r w:rsidR="00BA31BD">
        <w:rPr>
          <w:rFonts w:ascii="Arial" w:eastAsia="Times New Roman" w:hAnsi="Arial" w:cs="Arial"/>
          <w:sz w:val="20"/>
          <w:szCs w:val="20"/>
        </w:rPr>
        <w:t>nezaměstnanost</w:t>
      </w:r>
      <w:r w:rsidR="004B4B79">
        <w:rPr>
          <w:rFonts w:ascii="Arial" w:eastAsia="Times New Roman" w:hAnsi="Arial" w:cs="Arial"/>
          <w:sz w:val="20"/>
          <w:szCs w:val="20"/>
        </w:rPr>
        <w:t xml:space="preserve"> v Karviné</w:t>
      </w:r>
      <w:r w:rsidR="005666B3">
        <w:rPr>
          <w:rFonts w:ascii="Arial" w:eastAsia="Times New Roman" w:hAnsi="Arial" w:cs="Arial"/>
          <w:sz w:val="20"/>
          <w:szCs w:val="20"/>
        </w:rPr>
        <w:t xml:space="preserve">, </w:t>
      </w:r>
      <w:r w:rsidR="002F5C1A">
        <w:rPr>
          <w:rFonts w:ascii="Arial" w:eastAsia="Times New Roman" w:hAnsi="Arial" w:cs="Arial"/>
          <w:sz w:val="20"/>
          <w:szCs w:val="20"/>
        </w:rPr>
        <w:t xml:space="preserve">v případě propuštění </w:t>
      </w:r>
      <w:r w:rsidR="005666B3">
        <w:rPr>
          <w:rFonts w:ascii="Arial" w:eastAsia="Times New Roman" w:hAnsi="Arial" w:cs="Arial"/>
          <w:sz w:val="20"/>
          <w:szCs w:val="20"/>
        </w:rPr>
        <w:t>společnost</w:t>
      </w:r>
      <w:r w:rsidR="002F5C1A">
        <w:rPr>
          <w:rFonts w:ascii="Arial" w:eastAsia="Times New Roman" w:hAnsi="Arial" w:cs="Arial"/>
          <w:sz w:val="20"/>
          <w:szCs w:val="20"/>
        </w:rPr>
        <w:t>í</w:t>
      </w:r>
      <w:r w:rsidR="005666B3">
        <w:rPr>
          <w:rFonts w:ascii="Arial" w:eastAsia="Times New Roman" w:hAnsi="Arial" w:cs="Arial"/>
          <w:sz w:val="20"/>
          <w:szCs w:val="20"/>
        </w:rPr>
        <w:t xml:space="preserve"> Liberty</w:t>
      </w:r>
      <w:r w:rsidR="0043201F">
        <w:rPr>
          <w:rFonts w:ascii="Arial" w:eastAsia="Times New Roman" w:hAnsi="Arial" w:cs="Arial"/>
          <w:sz w:val="20"/>
          <w:szCs w:val="20"/>
        </w:rPr>
        <w:t xml:space="preserve"> Ostrava</w:t>
      </w:r>
      <w:r w:rsidR="005666B3">
        <w:rPr>
          <w:rFonts w:ascii="Arial" w:eastAsia="Times New Roman" w:hAnsi="Arial" w:cs="Arial"/>
          <w:sz w:val="20"/>
          <w:szCs w:val="20"/>
        </w:rPr>
        <w:t xml:space="preserve"> </w:t>
      </w:r>
      <w:r w:rsidR="002F5C1A">
        <w:rPr>
          <w:rFonts w:ascii="Arial" w:eastAsia="Times New Roman" w:hAnsi="Arial" w:cs="Arial"/>
          <w:sz w:val="20"/>
          <w:szCs w:val="20"/>
        </w:rPr>
        <w:t>by se mělo v Karviné jednat spíše o jednotky</w:t>
      </w:r>
      <w:r w:rsidR="005666B3">
        <w:rPr>
          <w:rFonts w:ascii="Arial" w:eastAsia="Times New Roman" w:hAnsi="Arial" w:cs="Arial"/>
          <w:sz w:val="20"/>
          <w:szCs w:val="20"/>
        </w:rPr>
        <w:t xml:space="preserve"> </w:t>
      </w:r>
      <w:r w:rsidR="0043201F">
        <w:rPr>
          <w:rFonts w:ascii="Arial" w:eastAsia="Times New Roman" w:hAnsi="Arial" w:cs="Arial"/>
          <w:sz w:val="20"/>
          <w:szCs w:val="20"/>
        </w:rPr>
        <w:t>zaměstnanc</w:t>
      </w:r>
      <w:r w:rsidR="002F5C1A">
        <w:rPr>
          <w:rFonts w:ascii="Arial" w:eastAsia="Times New Roman" w:hAnsi="Arial" w:cs="Arial"/>
          <w:sz w:val="20"/>
          <w:szCs w:val="20"/>
        </w:rPr>
        <w:t>ů, většinově je to Ostrava</w:t>
      </w:r>
      <w:r w:rsidR="004B4B79">
        <w:rPr>
          <w:rFonts w:ascii="Arial" w:eastAsia="Times New Roman" w:hAnsi="Arial" w:cs="Arial"/>
          <w:sz w:val="20"/>
          <w:szCs w:val="20"/>
        </w:rPr>
        <w:t>.</w:t>
      </w:r>
    </w:p>
    <w:p w:rsidR="001446DF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B4B79" w:rsidRDefault="009B7783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6B17">
        <w:rPr>
          <w:rFonts w:ascii="Arial" w:eastAsia="Times New Roman" w:hAnsi="Arial" w:cs="Arial"/>
          <w:sz w:val="20"/>
          <w:szCs w:val="20"/>
        </w:rPr>
        <w:t>6)</w:t>
      </w:r>
      <w:r w:rsidR="004B4B79">
        <w:rPr>
          <w:rFonts w:ascii="Arial" w:eastAsia="Times New Roman" w:hAnsi="Arial" w:cs="Arial"/>
          <w:sz w:val="20"/>
          <w:szCs w:val="20"/>
        </w:rPr>
        <w:t xml:space="preserve"> Závěr</w:t>
      </w:r>
    </w:p>
    <w:p w:rsidR="001446DF" w:rsidRDefault="00BA397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Termín dalšího setkání PS</w:t>
      </w:r>
      <w:r w:rsidR="004B4B79">
        <w:rPr>
          <w:rFonts w:ascii="Arial" w:eastAsia="Times New Roman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sz w:val="20"/>
          <w:szCs w:val="20"/>
        </w:rPr>
        <w:t>25.04.2024</w:t>
      </w:r>
      <w:r w:rsidR="001446DF" w:rsidRPr="003C1ABB">
        <w:rPr>
          <w:rFonts w:ascii="Arial" w:eastAsia="Times New Roman" w:hAnsi="Arial" w:cs="Arial"/>
          <w:sz w:val="20"/>
          <w:szCs w:val="20"/>
        </w:rPr>
        <w:t xml:space="preserve"> </w:t>
      </w:r>
      <w:r w:rsidR="00BA31BD">
        <w:rPr>
          <w:rFonts w:ascii="Arial" w:eastAsia="Times New Roman" w:hAnsi="Arial" w:cs="Arial"/>
          <w:sz w:val="20"/>
          <w:szCs w:val="20"/>
        </w:rPr>
        <w:t>v</w:t>
      </w:r>
      <w:r w:rsidR="002F5C1A">
        <w:rPr>
          <w:rFonts w:ascii="Arial" w:eastAsia="Times New Roman" w:hAnsi="Arial" w:cs="Arial"/>
          <w:sz w:val="20"/>
          <w:szCs w:val="20"/>
        </w:rPr>
        <w:t> </w:t>
      </w:r>
      <w:r w:rsidR="00BA31BD">
        <w:rPr>
          <w:rFonts w:ascii="Arial" w:eastAsia="Times New Roman" w:hAnsi="Arial" w:cs="Arial"/>
          <w:sz w:val="20"/>
          <w:szCs w:val="20"/>
        </w:rPr>
        <w:t>9</w:t>
      </w:r>
      <w:r w:rsidR="002F5C1A">
        <w:rPr>
          <w:rFonts w:ascii="Arial" w:eastAsia="Times New Roman" w:hAnsi="Arial" w:cs="Arial"/>
          <w:sz w:val="20"/>
          <w:szCs w:val="20"/>
        </w:rPr>
        <w:t>:00</w:t>
      </w:r>
      <w:r w:rsidR="00BA31BD">
        <w:rPr>
          <w:rFonts w:ascii="Arial" w:eastAsia="Times New Roman" w:hAnsi="Arial" w:cs="Arial"/>
          <w:sz w:val="20"/>
          <w:szCs w:val="20"/>
        </w:rPr>
        <w:t xml:space="preserve"> hod</w:t>
      </w:r>
      <w:r w:rsidR="002F5C1A">
        <w:rPr>
          <w:rFonts w:ascii="Arial" w:eastAsia="Times New Roman" w:hAnsi="Arial" w:cs="Arial"/>
          <w:sz w:val="20"/>
          <w:szCs w:val="20"/>
        </w:rPr>
        <w:t>.</w:t>
      </w:r>
      <w:r w:rsidR="00BA31BD">
        <w:rPr>
          <w:rFonts w:ascii="Arial" w:eastAsia="Times New Roman" w:hAnsi="Arial" w:cs="Arial"/>
          <w:sz w:val="20"/>
          <w:szCs w:val="20"/>
        </w:rPr>
        <w:t xml:space="preserve"> </w:t>
      </w:r>
      <w:r w:rsidR="004B4B79">
        <w:rPr>
          <w:rFonts w:ascii="Arial" w:eastAsia="Times New Roman" w:hAnsi="Arial" w:cs="Arial"/>
          <w:sz w:val="20"/>
          <w:szCs w:val="20"/>
        </w:rPr>
        <w:t>ve Spolkovém domě</w:t>
      </w:r>
    </w:p>
    <w:p w:rsidR="001446DF" w:rsidRPr="008B6B17" w:rsidRDefault="002F5C1A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20.06.2024 v 9:00 hod. ve Spolkovém domě </w:t>
      </w:r>
    </w:p>
    <w:p w:rsidR="001446DF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05A34" w:rsidRPr="008B6B17" w:rsidRDefault="00D05A34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:rsidR="0064647C" w:rsidRPr="008B6B17" w:rsidRDefault="002F5C1A" w:rsidP="00D05A34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sectPr w:rsidR="0064647C" w:rsidRPr="008B6B1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DD" w:rsidRDefault="00797DDD">
      <w:pPr>
        <w:spacing w:after="0" w:line="240" w:lineRule="auto"/>
      </w:pPr>
      <w:r>
        <w:separator/>
      </w:r>
    </w:p>
  </w:endnote>
  <w:endnote w:type="continuationSeparator" w:id="0">
    <w:p w:rsidR="00797DDD" w:rsidRDefault="0079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7A35">
      <w:rPr>
        <w:noProof/>
        <w:color w:val="000000"/>
      </w:rPr>
      <w:t>1</w:t>
    </w:r>
    <w:r>
      <w:rPr>
        <w:color w:val="000000"/>
      </w:rPr>
      <w:fldChar w:fldCharType="end"/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DD" w:rsidRDefault="00797DDD">
      <w:pPr>
        <w:spacing w:after="0" w:line="240" w:lineRule="auto"/>
      </w:pPr>
      <w:r>
        <w:separator/>
      </w:r>
    </w:p>
  </w:footnote>
  <w:footnote w:type="continuationSeparator" w:id="0">
    <w:p w:rsidR="00797DDD" w:rsidRDefault="0079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"/>
  </w:num>
  <w:num w:numId="6">
    <w:abstractNumId w:val="24"/>
  </w:num>
  <w:num w:numId="7">
    <w:abstractNumId w:val="18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6"/>
  </w:num>
  <w:num w:numId="16">
    <w:abstractNumId w:val="23"/>
  </w:num>
  <w:num w:numId="17">
    <w:abstractNumId w:val="30"/>
  </w:num>
  <w:num w:numId="18">
    <w:abstractNumId w:val="14"/>
  </w:num>
  <w:num w:numId="19">
    <w:abstractNumId w:val="8"/>
  </w:num>
  <w:num w:numId="20">
    <w:abstractNumId w:val="15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10"/>
  </w:num>
  <w:num w:numId="28">
    <w:abstractNumId w:val="9"/>
  </w:num>
  <w:num w:numId="29">
    <w:abstractNumId w:val="13"/>
  </w:num>
  <w:num w:numId="30">
    <w:abstractNumId w:val="22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1596"/>
    <w:rsid w:val="0001574E"/>
    <w:rsid w:val="00032E48"/>
    <w:rsid w:val="00035D98"/>
    <w:rsid w:val="000574DC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90918"/>
    <w:rsid w:val="000A4CDE"/>
    <w:rsid w:val="000A6D81"/>
    <w:rsid w:val="000C08A8"/>
    <w:rsid w:val="000C2A0E"/>
    <w:rsid w:val="000C4F0E"/>
    <w:rsid w:val="000D5514"/>
    <w:rsid w:val="000D59EB"/>
    <w:rsid w:val="000E4849"/>
    <w:rsid w:val="000F0D02"/>
    <w:rsid w:val="000F21A3"/>
    <w:rsid w:val="000F2E0D"/>
    <w:rsid w:val="000F4C1F"/>
    <w:rsid w:val="00100C6F"/>
    <w:rsid w:val="00103A59"/>
    <w:rsid w:val="00105EC5"/>
    <w:rsid w:val="0010712A"/>
    <w:rsid w:val="001116E9"/>
    <w:rsid w:val="00117861"/>
    <w:rsid w:val="00127181"/>
    <w:rsid w:val="00127315"/>
    <w:rsid w:val="00130A6C"/>
    <w:rsid w:val="001374A5"/>
    <w:rsid w:val="001439B7"/>
    <w:rsid w:val="001446DF"/>
    <w:rsid w:val="001541E7"/>
    <w:rsid w:val="001712A1"/>
    <w:rsid w:val="00175B82"/>
    <w:rsid w:val="00175CEE"/>
    <w:rsid w:val="00176249"/>
    <w:rsid w:val="00181116"/>
    <w:rsid w:val="001A040A"/>
    <w:rsid w:val="001A46EB"/>
    <w:rsid w:val="001A4DDA"/>
    <w:rsid w:val="001A59A2"/>
    <w:rsid w:val="001C316E"/>
    <w:rsid w:val="001C6AD9"/>
    <w:rsid w:val="001D025E"/>
    <w:rsid w:val="001E074D"/>
    <w:rsid w:val="001F18F3"/>
    <w:rsid w:val="001F3DD8"/>
    <w:rsid w:val="00202B18"/>
    <w:rsid w:val="002101EC"/>
    <w:rsid w:val="00210551"/>
    <w:rsid w:val="0022229C"/>
    <w:rsid w:val="00223856"/>
    <w:rsid w:val="002238D4"/>
    <w:rsid w:val="00230EE6"/>
    <w:rsid w:val="00235A8E"/>
    <w:rsid w:val="002419DA"/>
    <w:rsid w:val="002526A7"/>
    <w:rsid w:val="00253B4C"/>
    <w:rsid w:val="00266D52"/>
    <w:rsid w:val="00272324"/>
    <w:rsid w:val="00276D67"/>
    <w:rsid w:val="00284E20"/>
    <w:rsid w:val="00294D8C"/>
    <w:rsid w:val="002A4B58"/>
    <w:rsid w:val="002B16FC"/>
    <w:rsid w:val="002B2F03"/>
    <w:rsid w:val="002C100F"/>
    <w:rsid w:val="002C39A9"/>
    <w:rsid w:val="002D09B8"/>
    <w:rsid w:val="002E540B"/>
    <w:rsid w:val="002F5C07"/>
    <w:rsid w:val="002F5C1A"/>
    <w:rsid w:val="003012F7"/>
    <w:rsid w:val="00301B5A"/>
    <w:rsid w:val="00301B79"/>
    <w:rsid w:val="003109A8"/>
    <w:rsid w:val="00310E34"/>
    <w:rsid w:val="003146CC"/>
    <w:rsid w:val="00317D6A"/>
    <w:rsid w:val="003207C6"/>
    <w:rsid w:val="003241E6"/>
    <w:rsid w:val="00324CFE"/>
    <w:rsid w:val="00326691"/>
    <w:rsid w:val="00332939"/>
    <w:rsid w:val="00334439"/>
    <w:rsid w:val="0033512A"/>
    <w:rsid w:val="003407C7"/>
    <w:rsid w:val="003478D1"/>
    <w:rsid w:val="00354F2C"/>
    <w:rsid w:val="00356150"/>
    <w:rsid w:val="0035706A"/>
    <w:rsid w:val="003608FA"/>
    <w:rsid w:val="00362161"/>
    <w:rsid w:val="003647A9"/>
    <w:rsid w:val="00364EB7"/>
    <w:rsid w:val="00366E4D"/>
    <w:rsid w:val="003735BA"/>
    <w:rsid w:val="00375794"/>
    <w:rsid w:val="00377FB4"/>
    <w:rsid w:val="003817DC"/>
    <w:rsid w:val="00386779"/>
    <w:rsid w:val="003907BC"/>
    <w:rsid w:val="00392291"/>
    <w:rsid w:val="00395A47"/>
    <w:rsid w:val="00397893"/>
    <w:rsid w:val="003A3C88"/>
    <w:rsid w:val="003A4C72"/>
    <w:rsid w:val="003C1ABB"/>
    <w:rsid w:val="003C2975"/>
    <w:rsid w:val="003C648C"/>
    <w:rsid w:val="003D3DA2"/>
    <w:rsid w:val="003D7B46"/>
    <w:rsid w:val="003E02F1"/>
    <w:rsid w:val="003E5905"/>
    <w:rsid w:val="003E7687"/>
    <w:rsid w:val="003F7666"/>
    <w:rsid w:val="004022F8"/>
    <w:rsid w:val="00403054"/>
    <w:rsid w:val="00405CAC"/>
    <w:rsid w:val="00405CB5"/>
    <w:rsid w:val="00405CD0"/>
    <w:rsid w:val="00407A35"/>
    <w:rsid w:val="00407CD6"/>
    <w:rsid w:val="004106E0"/>
    <w:rsid w:val="00410796"/>
    <w:rsid w:val="00412CA1"/>
    <w:rsid w:val="00413B5D"/>
    <w:rsid w:val="0041637E"/>
    <w:rsid w:val="004247C6"/>
    <w:rsid w:val="00427725"/>
    <w:rsid w:val="0043201F"/>
    <w:rsid w:val="0043640B"/>
    <w:rsid w:val="00446EC6"/>
    <w:rsid w:val="00450ED5"/>
    <w:rsid w:val="00455C03"/>
    <w:rsid w:val="00463CD6"/>
    <w:rsid w:val="00463EFD"/>
    <w:rsid w:val="00464096"/>
    <w:rsid w:val="00465333"/>
    <w:rsid w:val="00470A96"/>
    <w:rsid w:val="0048486C"/>
    <w:rsid w:val="00486A85"/>
    <w:rsid w:val="00493549"/>
    <w:rsid w:val="004A4AE3"/>
    <w:rsid w:val="004B16E7"/>
    <w:rsid w:val="004B4B79"/>
    <w:rsid w:val="004B59B1"/>
    <w:rsid w:val="004C388F"/>
    <w:rsid w:val="004C5B75"/>
    <w:rsid w:val="004D2A8F"/>
    <w:rsid w:val="004D3776"/>
    <w:rsid w:val="004E7684"/>
    <w:rsid w:val="004F0859"/>
    <w:rsid w:val="004F782D"/>
    <w:rsid w:val="00502071"/>
    <w:rsid w:val="00507CF3"/>
    <w:rsid w:val="00513C6A"/>
    <w:rsid w:val="00517796"/>
    <w:rsid w:val="005262E0"/>
    <w:rsid w:val="00534BF7"/>
    <w:rsid w:val="00535B4C"/>
    <w:rsid w:val="0053684B"/>
    <w:rsid w:val="0054059C"/>
    <w:rsid w:val="005434E7"/>
    <w:rsid w:val="00546D08"/>
    <w:rsid w:val="005666B3"/>
    <w:rsid w:val="00574AB8"/>
    <w:rsid w:val="00577789"/>
    <w:rsid w:val="00585EB9"/>
    <w:rsid w:val="00587599"/>
    <w:rsid w:val="00592453"/>
    <w:rsid w:val="00594F8C"/>
    <w:rsid w:val="0059547B"/>
    <w:rsid w:val="005A5EA2"/>
    <w:rsid w:val="005A62BD"/>
    <w:rsid w:val="005B002C"/>
    <w:rsid w:val="005B38B4"/>
    <w:rsid w:val="005B465D"/>
    <w:rsid w:val="005B5EBF"/>
    <w:rsid w:val="005C258D"/>
    <w:rsid w:val="005C6063"/>
    <w:rsid w:val="005C6725"/>
    <w:rsid w:val="005D4490"/>
    <w:rsid w:val="005E29EB"/>
    <w:rsid w:val="005E6A41"/>
    <w:rsid w:val="005E7BE9"/>
    <w:rsid w:val="005F6D81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758D9"/>
    <w:rsid w:val="00681E7C"/>
    <w:rsid w:val="0068495C"/>
    <w:rsid w:val="006860AC"/>
    <w:rsid w:val="00686172"/>
    <w:rsid w:val="00686DBC"/>
    <w:rsid w:val="006923C4"/>
    <w:rsid w:val="006950C6"/>
    <w:rsid w:val="00695638"/>
    <w:rsid w:val="006A3CF4"/>
    <w:rsid w:val="006A514F"/>
    <w:rsid w:val="006C428D"/>
    <w:rsid w:val="006C5DC1"/>
    <w:rsid w:val="006D125F"/>
    <w:rsid w:val="006D3C98"/>
    <w:rsid w:val="006D4092"/>
    <w:rsid w:val="006D420D"/>
    <w:rsid w:val="006E0B7E"/>
    <w:rsid w:val="006E4E04"/>
    <w:rsid w:val="006E5A9A"/>
    <w:rsid w:val="006E68BD"/>
    <w:rsid w:val="006F244C"/>
    <w:rsid w:val="006F3E53"/>
    <w:rsid w:val="006F5E0B"/>
    <w:rsid w:val="007006C4"/>
    <w:rsid w:val="007016CB"/>
    <w:rsid w:val="00705D8A"/>
    <w:rsid w:val="0070690A"/>
    <w:rsid w:val="00716170"/>
    <w:rsid w:val="007240F4"/>
    <w:rsid w:val="007324DC"/>
    <w:rsid w:val="00735665"/>
    <w:rsid w:val="007414D4"/>
    <w:rsid w:val="007436D3"/>
    <w:rsid w:val="00751A35"/>
    <w:rsid w:val="0075464E"/>
    <w:rsid w:val="00754998"/>
    <w:rsid w:val="00761A17"/>
    <w:rsid w:val="00761ED6"/>
    <w:rsid w:val="00762565"/>
    <w:rsid w:val="00763B3D"/>
    <w:rsid w:val="007814C0"/>
    <w:rsid w:val="00781BFB"/>
    <w:rsid w:val="007830C8"/>
    <w:rsid w:val="007853D2"/>
    <w:rsid w:val="00785E5D"/>
    <w:rsid w:val="00791BFF"/>
    <w:rsid w:val="00796225"/>
    <w:rsid w:val="00796D7A"/>
    <w:rsid w:val="00797CF3"/>
    <w:rsid w:val="00797DDD"/>
    <w:rsid w:val="007A0943"/>
    <w:rsid w:val="007A0DC3"/>
    <w:rsid w:val="007A2D9D"/>
    <w:rsid w:val="007A6FD3"/>
    <w:rsid w:val="007B4F13"/>
    <w:rsid w:val="007B6C1E"/>
    <w:rsid w:val="007B6DD8"/>
    <w:rsid w:val="007C0D63"/>
    <w:rsid w:val="007D157F"/>
    <w:rsid w:val="007D30F6"/>
    <w:rsid w:val="007D5643"/>
    <w:rsid w:val="007E0FA1"/>
    <w:rsid w:val="007E3D4E"/>
    <w:rsid w:val="007F1EEB"/>
    <w:rsid w:val="007F213A"/>
    <w:rsid w:val="007F2F73"/>
    <w:rsid w:val="007F40A9"/>
    <w:rsid w:val="007F5392"/>
    <w:rsid w:val="007F551A"/>
    <w:rsid w:val="007F78AC"/>
    <w:rsid w:val="008136AD"/>
    <w:rsid w:val="00817C48"/>
    <w:rsid w:val="00821055"/>
    <w:rsid w:val="008230C5"/>
    <w:rsid w:val="00824601"/>
    <w:rsid w:val="0083565F"/>
    <w:rsid w:val="008459DE"/>
    <w:rsid w:val="00845EBB"/>
    <w:rsid w:val="00852BB0"/>
    <w:rsid w:val="00854A04"/>
    <w:rsid w:val="008626C6"/>
    <w:rsid w:val="008739CB"/>
    <w:rsid w:val="00873A01"/>
    <w:rsid w:val="00884355"/>
    <w:rsid w:val="00890464"/>
    <w:rsid w:val="008A4EFC"/>
    <w:rsid w:val="008A6CB6"/>
    <w:rsid w:val="008A6E97"/>
    <w:rsid w:val="008B3842"/>
    <w:rsid w:val="008B4174"/>
    <w:rsid w:val="008B50E4"/>
    <w:rsid w:val="008B6B17"/>
    <w:rsid w:val="008B7D6C"/>
    <w:rsid w:val="008C0477"/>
    <w:rsid w:val="008C132C"/>
    <w:rsid w:val="008E5811"/>
    <w:rsid w:val="008F2D17"/>
    <w:rsid w:val="008F3B59"/>
    <w:rsid w:val="008F406D"/>
    <w:rsid w:val="00901BAD"/>
    <w:rsid w:val="00903925"/>
    <w:rsid w:val="00910B13"/>
    <w:rsid w:val="00920832"/>
    <w:rsid w:val="00920C48"/>
    <w:rsid w:val="00922181"/>
    <w:rsid w:val="00925D11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B7783"/>
    <w:rsid w:val="009C52A7"/>
    <w:rsid w:val="009D0F9C"/>
    <w:rsid w:val="009D4C9F"/>
    <w:rsid w:val="009E1BBF"/>
    <w:rsid w:val="009E5832"/>
    <w:rsid w:val="009F088B"/>
    <w:rsid w:val="009F4E32"/>
    <w:rsid w:val="009F587A"/>
    <w:rsid w:val="00A01E1D"/>
    <w:rsid w:val="00A06BFE"/>
    <w:rsid w:val="00A1288D"/>
    <w:rsid w:val="00A220C9"/>
    <w:rsid w:val="00A22950"/>
    <w:rsid w:val="00A3724E"/>
    <w:rsid w:val="00A37BD5"/>
    <w:rsid w:val="00A40ECA"/>
    <w:rsid w:val="00A4237C"/>
    <w:rsid w:val="00A5055F"/>
    <w:rsid w:val="00A53ACF"/>
    <w:rsid w:val="00A54217"/>
    <w:rsid w:val="00A64118"/>
    <w:rsid w:val="00A66166"/>
    <w:rsid w:val="00A67B3A"/>
    <w:rsid w:val="00A72BBB"/>
    <w:rsid w:val="00A776ED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B2B36"/>
    <w:rsid w:val="00AC46EC"/>
    <w:rsid w:val="00AC5816"/>
    <w:rsid w:val="00AC71A6"/>
    <w:rsid w:val="00AC780F"/>
    <w:rsid w:val="00AD31F1"/>
    <w:rsid w:val="00AD52EE"/>
    <w:rsid w:val="00AF482C"/>
    <w:rsid w:val="00AF54C4"/>
    <w:rsid w:val="00B00257"/>
    <w:rsid w:val="00B04E69"/>
    <w:rsid w:val="00B113EF"/>
    <w:rsid w:val="00B1143F"/>
    <w:rsid w:val="00B2370C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31BD"/>
    <w:rsid w:val="00BA397F"/>
    <w:rsid w:val="00BA48C6"/>
    <w:rsid w:val="00BC3E2A"/>
    <w:rsid w:val="00BD2C3D"/>
    <w:rsid w:val="00BD35E9"/>
    <w:rsid w:val="00BE7DA1"/>
    <w:rsid w:val="00BF1777"/>
    <w:rsid w:val="00C0411C"/>
    <w:rsid w:val="00C05C9B"/>
    <w:rsid w:val="00C05CE7"/>
    <w:rsid w:val="00C07610"/>
    <w:rsid w:val="00C22727"/>
    <w:rsid w:val="00C238A8"/>
    <w:rsid w:val="00C45DC3"/>
    <w:rsid w:val="00C75E5B"/>
    <w:rsid w:val="00C840E9"/>
    <w:rsid w:val="00C843E3"/>
    <w:rsid w:val="00C87725"/>
    <w:rsid w:val="00C91EE6"/>
    <w:rsid w:val="00C93261"/>
    <w:rsid w:val="00C9436C"/>
    <w:rsid w:val="00CA4AA0"/>
    <w:rsid w:val="00CB1828"/>
    <w:rsid w:val="00CB4062"/>
    <w:rsid w:val="00CD7C91"/>
    <w:rsid w:val="00CE0B7D"/>
    <w:rsid w:val="00CE2D53"/>
    <w:rsid w:val="00CE3668"/>
    <w:rsid w:val="00CF464B"/>
    <w:rsid w:val="00D01D08"/>
    <w:rsid w:val="00D05A34"/>
    <w:rsid w:val="00D14982"/>
    <w:rsid w:val="00D2101B"/>
    <w:rsid w:val="00D21B39"/>
    <w:rsid w:val="00D256CC"/>
    <w:rsid w:val="00D272E2"/>
    <w:rsid w:val="00D33758"/>
    <w:rsid w:val="00D36C3A"/>
    <w:rsid w:val="00D37879"/>
    <w:rsid w:val="00D754DC"/>
    <w:rsid w:val="00D86E38"/>
    <w:rsid w:val="00D91CE7"/>
    <w:rsid w:val="00D92EB5"/>
    <w:rsid w:val="00D95832"/>
    <w:rsid w:val="00DB08A6"/>
    <w:rsid w:val="00DB7AF1"/>
    <w:rsid w:val="00DC13F6"/>
    <w:rsid w:val="00DD2551"/>
    <w:rsid w:val="00DE372D"/>
    <w:rsid w:val="00DE4A00"/>
    <w:rsid w:val="00DF368D"/>
    <w:rsid w:val="00E108B1"/>
    <w:rsid w:val="00E137BC"/>
    <w:rsid w:val="00E146A0"/>
    <w:rsid w:val="00E218A7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1779A"/>
    <w:rsid w:val="00F21EB8"/>
    <w:rsid w:val="00F30824"/>
    <w:rsid w:val="00F3392B"/>
    <w:rsid w:val="00F35DEB"/>
    <w:rsid w:val="00F4590F"/>
    <w:rsid w:val="00F47F6F"/>
    <w:rsid w:val="00F50E22"/>
    <w:rsid w:val="00F64F3C"/>
    <w:rsid w:val="00F70186"/>
    <w:rsid w:val="00F72161"/>
    <w:rsid w:val="00F726F2"/>
    <w:rsid w:val="00F75306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028E-5603-4448-A09F-A7F7D614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8094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2</cp:revision>
  <cp:lastPrinted>2024-03-20T07:12:00Z</cp:lastPrinted>
  <dcterms:created xsi:type="dcterms:W3CDTF">2024-03-20T07:12:00Z</dcterms:created>
  <dcterms:modified xsi:type="dcterms:W3CDTF">2024-03-20T07:12:00Z</dcterms:modified>
</cp:coreProperties>
</file>