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2F3A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449AD2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9846B17" w14:textId="182EE086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615F0">
        <w:rPr>
          <w:rFonts w:ascii="Arial" w:hAnsi="Arial" w:cs="Arial"/>
          <w:b/>
          <w:bCs/>
          <w:noProof/>
          <w:color w:val="000000"/>
        </w:rPr>
        <w:t xml:space="preserve">4. září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80D147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712FE9A" w14:textId="77777777" w:rsidR="00F615F0" w:rsidRDefault="00F615F0" w:rsidP="00F615F0">
      <w:pPr>
        <w:rPr>
          <w:rFonts w:ascii="Arial" w:hAnsi="Arial" w:cs="Arial"/>
          <w:b/>
          <w:bCs/>
          <w:noProof/>
          <w:color w:val="000000"/>
        </w:rPr>
      </w:pPr>
      <w:r w:rsidRPr="00230B09">
        <w:rPr>
          <w:rFonts w:ascii="Arial" w:hAnsi="Arial" w:cs="Arial"/>
          <w:b/>
          <w:bCs/>
          <w:noProof/>
          <w:color w:val="000000"/>
        </w:rPr>
        <w:t>Sportovní den a Kroužkobraní pomůže dětem najít sport i nový koníček</w:t>
      </w:r>
    </w:p>
    <w:p w14:paraId="0EBE31E1" w14:textId="77777777" w:rsidR="00F615F0" w:rsidRPr="00230B09" w:rsidRDefault="00F615F0" w:rsidP="00F615F0">
      <w:pPr>
        <w:rPr>
          <w:rFonts w:ascii="Arial" w:hAnsi="Arial" w:cs="Arial"/>
          <w:b/>
          <w:bCs/>
          <w:noProof/>
          <w:color w:val="000000"/>
        </w:rPr>
      </w:pPr>
    </w:p>
    <w:p w14:paraId="318C2AF4" w14:textId="77777777" w:rsidR="00F615F0" w:rsidRPr="00230B09" w:rsidRDefault="00F615F0" w:rsidP="00F615F0">
      <w:pPr>
        <w:rPr>
          <w:rFonts w:ascii="Arial" w:hAnsi="Arial" w:cs="Arial"/>
          <w:noProof/>
          <w:color w:val="000000"/>
        </w:rPr>
      </w:pPr>
      <w:r w:rsidRPr="00230B09">
        <w:rPr>
          <w:rFonts w:ascii="Arial" w:hAnsi="Arial" w:cs="Arial"/>
          <w:noProof/>
          <w:color w:val="000000"/>
        </w:rPr>
        <w:t xml:space="preserve">Vyzkoušet si box, judo, workout, stolní tenis s robotem, překážkovou dráhu, střelbu na branku nebo třeba jízdu na pumptracku. To vše nabídne v neděli 6. září Sportovní den a Kroužkobraní, který se uskuteční od 13 do 18 hodin ve sportovním areálu u Obchodní akademie v Karviné. </w:t>
      </w:r>
    </w:p>
    <w:p w14:paraId="69589E8A" w14:textId="77777777" w:rsidR="00F615F0" w:rsidRPr="00230B09" w:rsidRDefault="00F615F0" w:rsidP="00F615F0">
      <w:pPr>
        <w:rPr>
          <w:rFonts w:ascii="Arial" w:hAnsi="Arial" w:cs="Arial"/>
          <w:noProof/>
          <w:color w:val="000000"/>
        </w:rPr>
      </w:pPr>
    </w:p>
    <w:p w14:paraId="07C7146A" w14:textId="74EB8DE5" w:rsidR="00F615F0" w:rsidRPr="00230B09" w:rsidRDefault="00F615F0" w:rsidP="00F615F0">
      <w:pPr>
        <w:rPr>
          <w:rFonts w:ascii="Arial" w:hAnsi="Arial" w:cs="Arial"/>
          <w:noProof/>
          <w:color w:val="000000"/>
        </w:rPr>
      </w:pPr>
      <w:r w:rsidRPr="00230B09">
        <w:rPr>
          <w:rFonts w:ascii="Arial" w:hAnsi="Arial" w:cs="Arial"/>
          <w:noProof/>
          <w:color w:val="000000"/>
        </w:rPr>
        <w:t>Na jednom místě se představí více než dvacítka karvinských sportovních klubů, spolků i zájmových organizací. Součástí bude také Kroužkobraní, při kterém Středisko volného času Juventus představí nabídku svých kroužků pro nový školní rok. Děti si tak budou moci řadu aktivit rovnou vyzkoušet a rodiče získají přehled o možnostech, jak mohou</w:t>
      </w:r>
      <w:r w:rsidR="007E4239">
        <w:rPr>
          <w:rFonts w:ascii="Arial" w:hAnsi="Arial" w:cs="Arial"/>
          <w:noProof/>
          <w:color w:val="000000"/>
        </w:rPr>
        <w:t xml:space="preserve"> děti</w:t>
      </w:r>
      <w:r w:rsidRPr="00230B09">
        <w:rPr>
          <w:rFonts w:ascii="Arial" w:hAnsi="Arial" w:cs="Arial"/>
          <w:noProof/>
          <w:color w:val="000000"/>
        </w:rPr>
        <w:t xml:space="preserve"> trávit volný čas. </w:t>
      </w:r>
    </w:p>
    <w:p w14:paraId="7B66D8C8" w14:textId="77777777" w:rsidR="00F615F0" w:rsidRPr="00230B09" w:rsidRDefault="00F615F0" w:rsidP="00F615F0">
      <w:pPr>
        <w:rPr>
          <w:rFonts w:ascii="Arial" w:hAnsi="Arial" w:cs="Arial"/>
          <w:noProof/>
          <w:color w:val="000000"/>
        </w:rPr>
      </w:pPr>
    </w:p>
    <w:p w14:paraId="33976C4A" w14:textId="77777777" w:rsidR="00F615F0" w:rsidRPr="00230B09" w:rsidRDefault="00F615F0" w:rsidP="00F615F0">
      <w:pPr>
        <w:rPr>
          <w:rFonts w:ascii="Arial" w:hAnsi="Arial" w:cs="Arial"/>
          <w:noProof/>
          <w:color w:val="000000"/>
        </w:rPr>
      </w:pPr>
      <w:r w:rsidRPr="00230B09">
        <w:rPr>
          <w:rFonts w:ascii="Arial" w:hAnsi="Arial" w:cs="Arial"/>
          <w:i/>
          <w:iCs/>
          <w:noProof/>
          <w:color w:val="000000"/>
        </w:rPr>
        <w:t>„Pro rodiče je někdy těžké vybrat z nabídky kroužků a sportů to, co bude jejich dítě opravdu bavit. Tady budou mít všechno na jednom místě a děti si mohou jednotlivé aktivity rovnou vyzkoušet. Chceme je vést k tomu, aby svůj volný čas netrávily jen u počítače nebo telefonu, ale objevily pohyb, tvořivost nebo dovednost, která je bude bavit a kterou mohou dál rozvíjet. Čím dříve dítě dostane možnost poznat, v čem je dobré a co ho těší, tím lépe,“</w:t>
      </w:r>
      <w:r w:rsidRPr="00230B09">
        <w:rPr>
          <w:rFonts w:ascii="Arial" w:hAnsi="Arial" w:cs="Arial"/>
          <w:noProof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řekl</w:t>
      </w:r>
      <w:r w:rsidRPr="00230B09">
        <w:rPr>
          <w:rFonts w:ascii="Arial" w:hAnsi="Arial" w:cs="Arial"/>
          <w:noProof/>
          <w:color w:val="000000"/>
        </w:rPr>
        <w:t xml:space="preserve"> náměstek primátora Andrzej Bizoń (nestr. za SOCDEM).</w:t>
      </w:r>
    </w:p>
    <w:p w14:paraId="532221A2" w14:textId="77777777" w:rsidR="00F615F0" w:rsidRPr="00230B09" w:rsidRDefault="00F615F0" w:rsidP="00F615F0">
      <w:pPr>
        <w:rPr>
          <w:rFonts w:ascii="Arial" w:hAnsi="Arial" w:cs="Arial"/>
          <w:noProof/>
          <w:color w:val="000000"/>
        </w:rPr>
      </w:pPr>
    </w:p>
    <w:p w14:paraId="3E13795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C22740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0CA8C6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57862E5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676B61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3358F5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8C7D7E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35B2FC6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E89F7C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2CF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DF43B0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D89674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B4C638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C928C6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D222AC2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17B80" w14:textId="77777777" w:rsidR="005B285E" w:rsidRDefault="005B285E">
      <w:r>
        <w:separator/>
      </w:r>
    </w:p>
  </w:endnote>
  <w:endnote w:type="continuationSeparator" w:id="0">
    <w:p w14:paraId="7E95AD4B" w14:textId="77777777" w:rsidR="005B285E" w:rsidRDefault="005B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D7FA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FF4E5" w14:textId="77777777" w:rsidR="00960B6D" w:rsidRDefault="00000000">
    <w:pPr>
      <w:pStyle w:val="Zpat"/>
    </w:pPr>
    <w:r>
      <w:rPr>
        <w:noProof/>
      </w:rPr>
      <w:pict w14:anchorId="5F8610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531ED2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765030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4B01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FBD8" w14:textId="77777777" w:rsidR="005B285E" w:rsidRDefault="005B285E">
      <w:r>
        <w:separator/>
      </w:r>
    </w:p>
  </w:footnote>
  <w:footnote w:type="continuationSeparator" w:id="0">
    <w:p w14:paraId="13369401" w14:textId="77777777" w:rsidR="005B285E" w:rsidRDefault="005B2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EA7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C1DC" w14:textId="77777777" w:rsidR="003614B4" w:rsidRDefault="003614B4">
    <w:pPr>
      <w:pStyle w:val="Zhlav"/>
    </w:pPr>
    <w:r>
      <w:tab/>
    </w:r>
    <w:r>
      <w:tab/>
    </w:r>
    <w:r w:rsidR="00000000">
      <w:pict w14:anchorId="17A993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4876A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15F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85E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423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2805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5C67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5F0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FCC2A"/>
  <w15:chartTrackingRefBased/>
  <w15:docId w15:val="{844BE4C1-1517-4AA9-9842-7CDC4560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15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1920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</cp:revision>
  <cp:lastPrinted>2025-01-29T10:55:00Z</cp:lastPrinted>
  <dcterms:created xsi:type="dcterms:W3CDTF">2026-09-04T07:23:00Z</dcterms:created>
  <dcterms:modified xsi:type="dcterms:W3CDTF">2026-09-04T07:38:00Z</dcterms:modified>
</cp:coreProperties>
</file>