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A68A1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412CD1C3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6F78078B" w14:textId="192F0ACD" w:rsidR="0010385C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>Karviná</w:t>
      </w:r>
      <w:r w:rsidR="00A70449">
        <w:rPr>
          <w:rFonts w:ascii="Arial" w:hAnsi="Arial" w:cs="Arial"/>
          <w:b/>
          <w:bCs/>
          <w:noProof/>
          <w:color w:val="000000"/>
        </w:rPr>
        <w:t xml:space="preserve"> </w:t>
      </w:r>
      <w:r w:rsidR="0098360C">
        <w:rPr>
          <w:rFonts w:ascii="Arial" w:hAnsi="Arial" w:cs="Arial"/>
          <w:b/>
          <w:bCs/>
          <w:noProof/>
          <w:color w:val="000000"/>
        </w:rPr>
        <w:t xml:space="preserve">9. března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5DB30874" w14:textId="77777777" w:rsidR="0098360C" w:rsidRPr="006B1588" w:rsidRDefault="0098360C" w:rsidP="006B1588">
      <w:pPr>
        <w:rPr>
          <w:rFonts w:ascii="Arial" w:hAnsi="Arial" w:cs="Arial"/>
          <w:b/>
          <w:bCs/>
          <w:noProof/>
          <w:color w:val="000000"/>
        </w:rPr>
      </w:pPr>
    </w:p>
    <w:p w14:paraId="4010871D" w14:textId="72EA39D3" w:rsidR="0098360C" w:rsidRDefault="0098360C" w:rsidP="0098360C">
      <w:pPr>
        <w:rPr>
          <w:rFonts w:ascii="Arial" w:hAnsi="Arial" w:cs="Arial"/>
          <w:b/>
          <w:bCs/>
          <w:noProof/>
          <w:color w:val="000000"/>
        </w:rPr>
      </w:pPr>
      <w:r w:rsidRPr="0098360C">
        <w:rPr>
          <w:rFonts w:ascii="Arial" w:hAnsi="Arial" w:cs="Arial"/>
          <w:b/>
          <w:bCs/>
          <w:noProof/>
          <w:color w:val="000000"/>
        </w:rPr>
        <w:t>Business Gate v Karviné slaví 10 let</w:t>
      </w:r>
      <w:r w:rsidRPr="0098360C">
        <w:rPr>
          <w:rFonts w:ascii="Arial" w:hAnsi="Arial" w:cs="Arial"/>
          <w:bCs/>
          <w:noProof/>
          <w:color w:val="000000"/>
        </w:rPr>
        <w:br/>
      </w:r>
      <w:r w:rsidRPr="0098360C">
        <w:rPr>
          <w:rFonts w:ascii="Arial" w:hAnsi="Arial" w:cs="Arial"/>
          <w:b/>
          <w:bCs/>
          <w:noProof/>
          <w:color w:val="000000"/>
        </w:rPr>
        <w:t>Projekt propojuje univerzitu, město i podnikatele v</w:t>
      </w:r>
      <w:r>
        <w:rPr>
          <w:rFonts w:ascii="Arial" w:hAnsi="Arial" w:cs="Arial"/>
          <w:b/>
          <w:bCs/>
          <w:noProof/>
          <w:color w:val="000000"/>
        </w:rPr>
        <w:t> </w:t>
      </w:r>
      <w:r w:rsidRPr="0098360C">
        <w:rPr>
          <w:rFonts w:ascii="Arial" w:hAnsi="Arial" w:cs="Arial"/>
          <w:b/>
          <w:bCs/>
          <w:noProof/>
          <w:color w:val="000000"/>
        </w:rPr>
        <w:t>praxi</w:t>
      </w:r>
    </w:p>
    <w:p w14:paraId="2CF8315A" w14:textId="77777777" w:rsidR="0098360C" w:rsidRPr="0098360C" w:rsidRDefault="0098360C" w:rsidP="0098360C">
      <w:pPr>
        <w:rPr>
          <w:rFonts w:ascii="Arial" w:hAnsi="Arial" w:cs="Arial"/>
          <w:bCs/>
          <w:noProof/>
          <w:color w:val="000000"/>
        </w:rPr>
      </w:pPr>
    </w:p>
    <w:p w14:paraId="551C464A" w14:textId="77777777" w:rsidR="0098360C" w:rsidRDefault="0098360C" w:rsidP="0098360C">
      <w:pPr>
        <w:rPr>
          <w:rFonts w:ascii="Arial" w:hAnsi="Arial" w:cs="Arial"/>
          <w:bCs/>
          <w:noProof/>
          <w:color w:val="000000"/>
        </w:rPr>
      </w:pPr>
      <w:r w:rsidRPr="0098360C">
        <w:rPr>
          <w:rFonts w:ascii="Arial" w:hAnsi="Arial" w:cs="Arial"/>
          <w:bCs/>
          <w:noProof/>
          <w:color w:val="000000"/>
        </w:rPr>
        <w:t>Karvinský Business Gate si letos připomíná deset let systematického propojování univerzity s podnikatelskou praxí. Projekt vznikl v roce 2016 jako společná iniciativa Obchodně podnikatelské fakulty v Karviné Slezské univerzity v Opavě a statutárního města Karviná. Jeho cílem bylo propojit studium s praxí a nabídnout studentům možnost získávat praktické zkušenosti už během studia.</w:t>
      </w:r>
    </w:p>
    <w:p w14:paraId="4329B477" w14:textId="77777777" w:rsidR="0098360C" w:rsidRPr="0098360C" w:rsidRDefault="0098360C" w:rsidP="0098360C">
      <w:pPr>
        <w:rPr>
          <w:rFonts w:ascii="Arial" w:hAnsi="Arial" w:cs="Arial"/>
          <w:bCs/>
          <w:noProof/>
          <w:color w:val="000000"/>
        </w:rPr>
      </w:pPr>
    </w:p>
    <w:p w14:paraId="38C16E28" w14:textId="77777777" w:rsidR="0098360C" w:rsidRDefault="0098360C" w:rsidP="0098360C">
      <w:pPr>
        <w:rPr>
          <w:rFonts w:ascii="Arial" w:hAnsi="Arial" w:cs="Arial"/>
          <w:bCs/>
          <w:noProof/>
          <w:color w:val="000000"/>
        </w:rPr>
      </w:pPr>
      <w:r w:rsidRPr="0098360C">
        <w:rPr>
          <w:rFonts w:ascii="Arial" w:hAnsi="Arial" w:cs="Arial"/>
          <w:bCs/>
          <w:i/>
          <w:iCs/>
          <w:noProof/>
          <w:color w:val="000000"/>
        </w:rPr>
        <w:t>„Založení Business Gate bylo společným projektem univerzity a města od samotného počátku. Společně s náměstkem primátora Lukášem Raszykem a současným rektorem Tomášem Gongolem jsme pro inspiraci vyrazili do finského města Oulu, kde podobný koncept funguje pod názvem Business Kitchen. Absolvovali jsme celou řadu jednání s představiteli města, univerzit i podnikatelské sféry a snažili jsme se všechny postřehy a nápady přenést do karvinských podmínek. Díky nadšení pro dobrou věc a velmi dobré spolupráci mezi městem a univerzitou jsme byli na jaře roku 2016 schopni Business Gate spustit v rekonstruovaných prostorách s atraktivní nabídkou služeb. Ta významně přispěla k rozvoji praktických dovedností studentů i podnikání na Karvinsku,“</w:t>
      </w:r>
      <w:r w:rsidRPr="0098360C">
        <w:rPr>
          <w:rFonts w:ascii="Arial" w:hAnsi="Arial" w:cs="Arial"/>
          <w:bCs/>
          <w:noProof/>
          <w:color w:val="000000"/>
        </w:rPr>
        <w:t xml:space="preserve"> uvedl tehdejší děkan Obchodně podnikatelské fakulty v Karviné Daniel Stavárek, dnes vedoucí katedry financí a účetnictví na OPF Karviná.</w:t>
      </w:r>
    </w:p>
    <w:p w14:paraId="55E83EAA" w14:textId="77777777" w:rsidR="0098360C" w:rsidRPr="0098360C" w:rsidRDefault="0098360C" w:rsidP="0098360C">
      <w:pPr>
        <w:rPr>
          <w:rFonts w:ascii="Arial" w:hAnsi="Arial" w:cs="Arial"/>
          <w:bCs/>
          <w:noProof/>
          <w:color w:val="000000"/>
        </w:rPr>
      </w:pPr>
    </w:p>
    <w:p w14:paraId="6FABD63C" w14:textId="77777777" w:rsidR="0098360C" w:rsidRDefault="0098360C" w:rsidP="0098360C">
      <w:pPr>
        <w:rPr>
          <w:rFonts w:ascii="Arial" w:hAnsi="Arial" w:cs="Arial"/>
          <w:bCs/>
          <w:noProof/>
          <w:color w:val="000000"/>
        </w:rPr>
      </w:pPr>
      <w:r w:rsidRPr="0098360C">
        <w:rPr>
          <w:rFonts w:ascii="Arial" w:hAnsi="Arial" w:cs="Arial"/>
          <w:bCs/>
          <w:noProof/>
          <w:color w:val="000000"/>
        </w:rPr>
        <w:t>Během deseti let se aktivity centra postupně vyprofilovaly do několika klíčových oblastí podpory podnikání a podnikavosti. Postupně vznikly projekty Business Gate Academy, Business Gate Benefit, Business Gate Coworking a Business Gate Solution. Multifunkční centrum se stalo stabilní součástí fakulty a respektovaným partnerem regionálních i nadregionálních subjektů.</w:t>
      </w:r>
    </w:p>
    <w:p w14:paraId="56C50E9E" w14:textId="77777777" w:rsidR="0098360C" w:rsidRPr="0098360C" w:rsidRDefault="0098360C" w:rsidP="0098360C">
      <w:pPr>
        <w:rPr>
          <w:rFonts w:ascii="Arial" w:hAnsi="Arial" w:cs="Arial"/>
          <w:bCs/>
          <w:noProof/>
          <w:color w:val="000000"/>
        </w:rPr>
      </w:pPr>
    </w:p>
    <w:p w14:paraId="2E46B69B" w14:textId="77777777" w:rsidR="0098360C" w:rsidRDefault="0098360C" w:rsidP="0098360C">
      <w:pPr>
        <w:rPr>
          <w:rFonts w:ascii="Arial" w:hAnsi="Arial" w:cs="Arial"/>
          <w:bCs/>
          <w:noProof/>
          <w:color w:val="000000"/>
        </w:rPr>
      </w:pPr>
      <w:r w:rsidRPr="0098360C">
        <w:rPr>
          <w:rFonts w:ascii="Arial" w:hAnsi="Arial" w:cs="Arial"/>
          <w:bCs/>
          <w:i/>
          <w:iCs/>
          <w:noProof/>
          <w:color w:val="000000"/>
        </w:rPr>
        <w:t>„Studenti zapojení do Business Gate Academy pracují v týmech na reálných zadáních firem, měst a institucí. Připravují analýzy, marketingové koncepce nebo strategické návrhy, které partneři využívají jako podklady pro další rozhodování a realizaci svých projektů,“</w:t>
      </w:r>
      <w:r w:rsidRPr="0098360C">
        <w:rPr>
          <w:rFonts w:ascii="Arial" w:hAnsi="Arial" w:cs="Arial"/>
          <w:bCs/>
          <w:noProof/>
          <w:color w:val="000000"/>
        </w:rPr>
        <w:t xml:space="preserve"> popsal jeden z projektů proděkan pro vědu a výzkum OPF Karviná Tomáš Pražák.</w:t>
      </w:r>
    </w:p>
    <w:p w14:paraId="75A32E97" w14:textId="77777777" w:rsidR="0098360C" w:rsidRPr="0098360C" w:rsidRDefault="0098360C" w:rsidP="0098360C">
      <w:pPr>
        <w:rPr>
          <w:rFonts w:ascii="Arial" w:hAnsi="Arial" w:cs="Arial"/>
          <w:bCs/>
          <w:noProof/>
          <w:color w:val="000000"/>
        </w:rPr>
      </w:pPr>
    </w:p>
    <w:p w14:paraId="69D8270E" w14:textId="77777777" w:rsidR="0098360C" w:rsidRDefault="0098360C" w:rsidP="0098360C">
      <w:pPr>
        <w:rPr>
          <w:rFonts w:ascii="Arial" w:hAnsi="Arial" w:cs="Arial"/>
          <w:bCs/>
          <w:noProof/>
          <w:color w:val="000000"/>
        </w:rPr>
      </w:pPr>
      <w:r w:rsidRPr="0098360C">
        <w:rPr>
          <w:rFonts w:ascii="Arial" w:hAnsi="Arial" w:cs="Arial"/>
          <w:bCs/>
          <w:noProof/>
          <w:color w:val="000000"/>
        </w:rPr>
        <w:t>Business Gate Benefit nabízí začínajícím podnikatelům odborné konzultace a mentoring. Na něj navazuje coworkingový prostor, kde se mohou studenti, freelanceři i zástupci firem potkávat a spolupracovat. Součástí centra je také studentská marketingová agentura Business Gate Solution, která realizuje konkrétní zakázky z praxe.</w:t>
      </w:r>
    </w:p>
    <w:p w14:paraId="6885D192" w14:textId="77777777" w:rsidR="0098360C" w:rsidRPr="0098360C" w:rsidRDefault="0098360C" w:rsidP="0098360C">
      <w:pPr>
        <w:rPr>
          <w:rFonts w:ascii="Arial" w:hAnsi="Arial" w:cs="Arial"/>
          <w:bCs/>
          <w:noProof/>
          <w:color w:val="000000"/>
        </w:rPr>
      </w:pPr>
    </w:p>
    <w:p w14:paraId="245F409E" w14:textId="77777777" w:rsidR="0098360C" w:rsidRPr="0098360C" w:rsidRDefault="0098360C" w:rsidP="0098360C">
      <w:pPr>
        <w:rPr>
          <w:rFonts w:ascii="Arial" w:hAnsi="Arial" w:cs="Arial"/>
          <w:bCs/>
          <w:noProof/>
          <w:color w:val="000000"/>
        </w:rPr>
      </w:pPr>
      <w:r w:rsidRPr="0098360C">
        <w:rPr>
          <w:rFonts w:ascii="Arial" w:hAnsi="Arial" w:cs="Arial"/>
          <w:bCs/>
          <w:i/>
          <w:iCs/>
          <w:noProof/>
          <w:color w:val="000000"/>
        </w:rPr>
        <w:t>„Dnes, po deseti letech, můžeme říci, že tehdejší rozhodnutí mělo smysl. Business Gate ukazuje, že když město a univerzita spolupracují, může z toho dlouhodobě těžit celý region – studenti, podnikatelé i samotná Karviná,“</w:t>
      </w:r>
      <w:r w:rsidRPr="0098360C">
        <w:rPr>
          <w:rFonts w:ascii="Arial" w:hAnsi="Arial" w:cs="Arial"/>
          <w:bCs/>
          <w:noProof/>
          <w:color w:val="000000"/>
        </w:rPr>
        <w:t xml:space="preserve"> uvedl náměstek primátora Karviné Lukáš Raszyk (SOCDEM).</w:t>
      </w:r>
    </w:p>
    <w:p w14:paraId="753EC2E4" w14:textId="77777777" w:rsidR="0098360C" w:rsidRPr="0098360C" w:rsidRDefault="0098360C" w:rsidP="0098360C">
      <w:pPr>
        <w:rPr>
          <w:rFonts w:ascii="Arial" w:hAnsi="Arial" w:cs="Arial"/>
          <w:bCs/>
          <w:noProof/>
          <w:color w:val="000000"/>
        </w:rPr>
      </w:pPr>
      <w:r w:rsidRPr="0098360C">
        <w:rPr>
          <w:rFonts w:ascii="Arial" w:hAnsi="Arial" w:cs="Arial"/>
          <w:bCs/>
          <w:noProof/>
          <w:color w:val="000000"/>
        </w:rPr>
        <w:lastRenderedPageBreak/>
        <w:t>Oslava deseti let existence se konala 6. března a byla příležitostí ohlédnout se za dosaženými výsledky, poděkovat partnerům, studentům i spolupracovníkům a zároveň nastínit další směřování a vize centra do budoucna.</w:t>
      </w:r>
    </w:p>
    <w:p w14:paraId="645C7747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A58C24C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A22BFD7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322679F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921D0E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7158BF8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74B991E9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0E1F8412" w14:textId="77777777" w:rsidR="0010385C" w:rsidRDefault="0098360C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63064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6A1A53B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F0AA7F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6DB6F3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B45CCA5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FC8BCF8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BCB3" w14:textId="77777777" w:rsidR="00155815" w:rsidRDefault="00155815">
      <w:r>
        <w:separator/>
      </w:r>
    </w:p>
  </w:endnote>
  <w:endnote w:type="continuationSeparator" w:id="0">
    <w:p w14:paraId="103AA99C" w14:textId="77777777" w:rsidR="00155815" w:rsidRDefault="0015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9B42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67E1" w14:textId="77777777" w:rsidR="00960B6D" w:rsidRDefault="00000000">
    <w:pPr>
      <w:pStyle w:val="Zpat"/>
    </w:pPr>
    <w:r>
      <w:rPr>
        <w:noProof/>
      </w:rPr>
      <w:pict w14:anchorId="6F9E5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29CD5592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5589AAE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3CA5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E2E0" w14:textId="77777777" w:rsidR="00155815" w:rsidRDefault="00155815">
      <w:r>
        <w:separator/>
      </w:r>
    </w:p>
  </w:footnote>
  <w:footnote w:type="continuationSeparator" w:id="0">
    <w:p w14:paraId="2B9A2CDE" w14:textId="77777777" w:rsidR="00155815" w:rsidRDefault="00155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CA63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77E4" w14:textId="77777777" w:rsidR="003614B4" w:rsidRDefault="003614B4">
    <w:pPr>
      <w:pStyle w:val="Zhlav"/>
    </w:pPr>
    <w:r>
      <w:tab/>
    </w:r>
    <w:r>
      <w:tab/>
    </w:r>
    <w:r w:rsidR="00000000">
      <w:pict w14:anchorId="07BCC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D2E2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562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1B8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146D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5815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646F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3673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0E45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562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360C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449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6DC2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466A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46F4A"/>
  <w15:chartTrackingRefBased/>
  <w15:docId w15:val="{50E0087F-DADE-473A-9636-D88C02D8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34</TotalTime>
  <Pages>2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3585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6</cp:revision>
  <cp:lastPrinted>2025-01-29T10:55:00Z</cp:lastPrinted>
  <dcterms:created xsi:type="dcterms:W3CDTF">2026-03-02T10:56:00Z</dcterms:created>
  <dcterms:modified xsi:type="dcterms:W3CDTF">2026-03-09T07:19:00Z</dcterms:modified>
</cp:coreProperties>
</file>